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B37C" w14:textId="77777777" w:rsidR="00560990" w:rsidRDefault="00560990">
      <w:pPr>
        <w:pStyle w:val="GvdeMetni"/>
        <w:spacing w:before="85"/>
        <w:rPr>
          <w:rFonts w:ascii="Constantia"/>
          <w:sz w:val="52"/>
        </w:rPr>
      </w:pPr>
    </w:p>
    <w:p w14:paraId="0478706C" w14:textId="77777777" w:rsidR="00560990" w:rsidRDefault="00463144">
      <w:pPr>
        <w:pStyle w:val="KonuBal"/>
        <w:spacing w:line="276" w:lineRule="auto"/>
        <w:ind w:left="1186" w:right="1185"/>
      </w:pPr>
      <w:r>
        <w:t>ÇANKIRI</w:t>
      </w:r>
      <w:r>
        <w:rPr>
          <w:spacing w:val="-42"/>
        </w:rPr>
        <w:t xml:space="preserve"> </w:t>
      </w:r>
      <w:r>
        <w:t xml:space="preserve">KARATEKİN </w:t>
      </w:r>
      <w:r>
        <w:rPr>
          <w:spacing w:val="-2"/>
        </w:rPr>
        <w:t>ÜNİVERSİTESİ</w:t>
      </w:r>
    </w:p>
    <w:p w14:paraId="1BBEEBEF" w14:textId="77777777" w:rsidR="00A2219E" w:rsidRDefault="00A2219E" w:rsidP="00A2219E">
      <w:pPr>
        <w:spacing w:before="650"/>
        <w:ind w:left="7"/>
        <w:jc w:val="center"/>
        <w:rPr>
          <w:b/>
          <w:sz w:val="56"/>
        </w:rPr>
      </w:pPr>
    </w:p>
    <w:p w14:paraId="1B7D8C0B" w14:textId="30B1455E" w:rsidR="00560990" w:rsidRDefault="00463144" w:rsidP="00A2219E">
      <w:pPr>
        <w:spacing w:before="650"/>
        <w:ind w:left="7"/>
        <w:jc w:val="center"/>
        <w:rPr>
          <w:b/>
          <w:sz w:val="56"/>
        </w:rPr>
      </w:pPr>
      <w:r>
        <w:rPr>
          <w:b/>
          <w:sz w:val="56"/>
        </w:rPr>
        <w:t xml:space="preserve">2024 </w:t>
      </w:r>
      <w:r>
        <w:rPr>
          <w:b/>
          <w:spacing w:val="-4"/>
          <w:sz w:val="56"/>
        </w:rPr>
        <w:t>YILI</w:t>
      </w:r>
    </w:p>
    <w:p w14:paraId="51593B2B" w14:textId="77777777" w:rsidR="00560990" w:rsidRDefault="00560990">
      <w:pPr>
        <w:jc w:val="center"/>
        <w:rPr>
          <w:b/>
          <w:sz w:val="56"/>
        </w:rPr>
      </w:pPr>
    </w:p>
    <w:p w14:paraId="58E0980C" w14:textId="77777777" w:rsidR="00A2219E" w:rsidRDefault="00A2219E">
      <w:pPr>
        <w:jc w:val="center"/>
        <w:rPr>
          <w:b/>
          <w:sz w:val="56"/>
        </w:rPr>
      </w:pPr>
    </w:p>
    <w:p w14:paraId="6AA7B281" w14:textId="77777777" w:rsidR="00A2219E" w:rsidRDefault="00A2219E">
      <w:pPr>
        <w:jc w:val="center"/>
        <w:rPr>
          <w:b/>
          <w:sz w:val="56"/>
        </w:rPr>
      </w:pPr>
    </w:p>
    <w:p w14:paraId="4A812CD3" w14:textId="7B4E5F2E" w:rsidR="00560990" w:rsidRPr="00A2219E" w:rsidRDefault="00A2219E" w:rsidP="00A2219E">
      <w:pPr>
        <w:tabs>
          <w:tab w:val="left" w:pos="3100"/>
        </w:tabs>
        <w:jc w:val="center"/>
        <w:rPr>
          <w:b/>
          <w:spacing w:val="-2"/>
          <w:sz w:val="48"/>
        </w:rPr>
      </w:pPr>
      <w:r w:rsidRPr="00A2219E">
        <w:rPr>
          <w:b/>
          <w:spacing w:val="-2"/>
          <w:sz w:val="48"/>
        </w:rPr>
        <w:t>GELENEKLİ TÜRK EL SANATLARI UYGULAMA VE ARAŞTIRMA</w:t>
      </w:r>
      <w:r>
        <w:rPr>
          <w:b/>
          <w:spacing w:val="-2"/>
          <w:sz w:val="48"/>
        </w:rPr>
        <w:t xml:space="preserve"> MERKEZİ</w:t>
      </w:r>
    </w:p>
    <w:p w14:paraId="58A16E45" w14:textId="77777777" w:rsidR="00560990" w:rsidRDefault="00560990">
      <w:pPr>
        <w:pStyle w:val="GvdeMetni"/>
        <w:spacing w:before="226"/>
        <w:rPr>
          <w:b/>
          <w:sz w:val="48"/>
        </w:rPr>
      </w:pPr>
    </w:p>
    <w:p w14:paraId="1CED7874" w14:textId="77777777" w:rsidR="00A2219E" w:rsidRDefault="00A2219E">
      <w:pPr>
        <w:pStyle w:val="GvdeMetni"/>
        <w:spacing w:before="226"/>
        <w:rPr>
          <w:b/>
          <w:sz w:val="48"/>
        </w:rPr>
      </w:pPr>
    </w:p>
    <w:p w14:paraId="7B808079" w14:textId="77777777" w:rsidR="00A2219E" w:rsidRDefault="00A2219E">
      <w:pPr>
        <w:pStyle w:val="GvdeMetni"/>
        <w:spacing w:before="226"/>
        <w:rPr>
          <w:b/>
          <w:sz w:val="48"/>
        </w:rPr>
      </w:pPr>
    </w:p>
    <w:p w14:paraId="4410422E" w14:textId="77777777" w:rsidR="00560990" w:rsidRDefault="00463144">
      <w:pPr>
        <w:ind w:left="1281"/>
        <w:rPr>
          <w:b/>
          <w:sz w:val="56"/>
        </w:rPr>
      </w:pPr>
      <w:r>
        <w:rPr>
          <w:b/>
          <w:sz w:val="56"/>
        </w:rPr>
        <w:t>BİRİM</w:t>
      </w:r>
      <w:r>
        <w:rPr>
          <w:b/>
          <w:spacing w:val="-7"/>
          <w:sz w:val="56"/>
        </w:rPr>
        <w:t xml:space="preserve"> </w:t>
      </w:r>
      <w:r>
        <w:rPr>
          <w:b/>
          <w:sz w:val="56"/>
        </w:rPr>
        <w:t>FAALİYET</w:t>
      </w:r>
      <w:r>
        <w:rPr>
          <w:b/>
          <w:spacing w:val="-6"/>
          <w:sz w:val="56"/>
        </w:rPr>
        <w:t xml:space="preserve"> </w:t>
      </w:r>
      <w:r>
        <w:rPr>
          <w:b/>
          <w:spacing w:val="-2"/>
          <w:sz w:val="56"/>
        </w:rPr>
        <w:t>RAPORU</w:t>
      </w:r>
    </w:p>
    <w:p w14:paraId="29B7486B" w14:textId="77777777" w:rsidR="0042688B" w:rsidRDefault="0042688B">
      <w:pPr>
        <w:pStyle w:val="GvdeMetni"/>
        <w:spacing w:before="401"/>
        <w:rPr>
          <w:b/>
          <w:sz w:val="56"/>
        </w:rPr>
        <w:sectPr w:rsidR="0042688B" w:rsidSect="00AB143F">
          <w:footerReference w:type="default" r:id="rId8"/>
          <w:pgSz w:w="11910" w:h="16840"/>
          <w:pgMar w:top="1600" w:right="995" w:bottom="280" w:left="1300" w:header="708" w:footer="708" w:gutter="0"/>
          <w:cols w:space="708"/>
        </w:sectPr>
      </w:pPr>
      <w:bookmarkStart w:id="0" w:name="_Hlk187949193"/>
    </w:p>
    <w:p w14:paraId="6A9D47F0" w14:textId="2C566BF5" w:rsidR="00560990" w:rsidRDefault="00463144" w:rsidP="004522BE">
      <w:pPr>
        <w:jc w:val="center"/>
        <w:rPr>
          <w:b/>
          <w:spacing w:val="-10"/>
          <w:sz w:val="24"/>
        </w:rPr>
      </w:pPr>
      <w:r>
        <w:rPr>
          <w:b/>
          <w:sz w:val="24"/>
        </w:rPr>
        <w:lastRenderedPageBreak/>
        <w:t>İ</w:t>
      </w:r>
      <w:r>
        <w:rPr>
          <w:b/>
          <w:spacing w:val="-1"/>
          <w:sz w:val="24"/>
        </w:rPr>
        <w:t xml:space="preserve"> </w:t>
      </w:r>
      <w:r>
        <w:rPr>
          <w:b/>
          <w:sz w:val="24"/>
        </w:rPr>
        <w:t>Ç</w:t>
      </w:r>
      <w:r>
        <w:rPr>
          <w:b/>
          <w:spacing w:val="-1"/>
          <w:sz w:val="24"/>
        </w:rPr>
        <w:t xml:space="preserve"> </w:t>
      </w:r>
      <w:r>
        <w:rPr>
          <w:b/>
          <w:sz w:val="24"/>
        </w:rPr>
        <w:t>İ</w:t>
      </w:r>
      <w:r>
        <w:rPr>
          <w:b/>
          <w:spacing w:val="-1"/>
          <w:sz w:val="24"/>
        </w:rPr>
        <w:t xml:space="preserve"> </w:t>
      </w:r>
      <w:r>
        <w:rPr>
          <w:b/>
          <w:sz w:val="24"/>
        </w:rPr>
        <w:t>N</w:t>
      </w:r>
      <w:r>
        <w:rPr>
          <w:b/>
          <w:spacing w:val="-1"/>
          <w:sz w:val="24"/>
        </w:rPr>
        <w:t xml:space="preserve"> </w:t>
      </w:r>
      <w:r>
        <w:rPr>
          <w:b/>
          <w:sz w:val="24"/>
        </w:rPr>
        <w:t>D</w:t>
      </w:r>
      <w:r>
        <w:rPr>
          <w:b/>
          <w:spacing w:val="-1"/>
          <w:sz w:val="24"/>
        </w:rPr>
        <w:t xml:space="preserve"> </w:t>
      </w:r>
      <w:r>
        <w:rPr>
          <w:b/>
          <w:sz w:val="24"/>
        </w:rPr>
        <w:t>E</w:t>
      </w:r>
      <w:r>
        <w:rPr>
          <w:b/>
          <w:spacing w:val="-1"/>
          <w:sz w:val="24"/>
        </w:rPr>
        <w:t xml:space="preserve"> </w:t>
      </w:r>
      <w:r>
        <w:rPr>
          <w:b/>
          <w:sz w:val="24"/>
        </w:rPr>
        <w:t>K</w:t>
      </w:r>
      <w:r>
        <w:rPr>
          <w:b/>
          <w:spacing w:val="-1"/>
          <w:sz w:val="24"/>
        </w:rPr>
        <w:t xml:space="preserve"> </w:t>
      </w:r>
      <w:r>
        <w:rPr>
          <w:b/>
          <w:sz w:val="24"/>
        </w:rPr>
        <w:t>İ</w:t>
      </w:r>
      <w:r>
        <w:rPr>
          <w:b/>
          <w:spacing w:val="-1"/>
          <w:sz w:val="24"/>
        </w:rPr>
        <w:t xml:space="preserve"> </w:t>
      </w:r>
      <w:r>
        <w:rPr>
          <w:b/>
          <w:sz w:val="24"/>
        </w:rPr>
        <w:t>L</w:t>
      </w:r>
      <w:r>
        <w:rPr>
          <w:b/>
          <w:spacing w:val="-1"/>
          <w:sz w:val="24"/>
        </w:rPr>
        <w:t xml:space="preserve"> </w:t>
      </w:r>
      <w:r>
        <w:rPr>
          <w:b/>
          <w:sz w:val="24"/>
        </w:rPr>
        <w:t>E</w:t>
      </w:r>
      <w:r>
        <w:rPr>
          <w:b/>
          <w:spacing w:val="-1"/>
          <w:sz w:val="24"/>
        </w:rPr>
        <w:t xml:space="preserve"> </w:t>
      </w:r>
      <w:r>
        <w:rPr>
          <w:b/>
          <w:spacing w:val="-10"/>
          <w:sz w:val="24"/>
        </w:rPr>
        <w:t>R</w:t>
      </w:r>
    </w:p>
    <w:p w14:paraId="3C15B72F" w14:textId="77777777" w:rsidR="00D0487A" w:rsidRDefault="00D0487A" w:rsidP="004522BE">
      <w:pPr>
        <w:rPr>
          <w:b/>
          <w:sz w:val="24"/>
        </w:rPr>
      </w:pPr>
    </w:p>
    <w:p w14:paraId="48189EAF" w14:textId="738C6F73" w:rsidR="004522BE" w:rsidRDefault="004522BE" w:rsidP="004522BE">
      <w:pPr>
        <w:spacing w:line="360" w:lineRule="auto"/>
        <w:rPr>
          <w:spacing w:val="-2"/>
        </w:rPr>
      </w:pPr>
      <w:bookmarkStart w:id="1" w:name="_Hlk189135227"/>
      <w:r>
        <w:rPr>
          <w:spacing w:val="-2"/>
        </w:rPr>
        <w:t>İÇİNDEKİLER</w:t>
      </w:r>
      <w:r>
        <w:ptab w:relativeTo="margin" w:alignment="right" w:leader="dot"/>
      </w:r>
      <w:r>
        <w:t>1</w:t>
      </w:r>
    </w:p>
    <w:p w14:paraId="33CC98A5" w14:textId="2DFC94D3" w:rsidR="004522BE" w:rsidRDefault="00AB143F" w:rsidP="004522BE">
      <w:pPr>
        <w:spacing w:line="360" w:lineRule="auto"/>
        <w:rPr>
          <w:spacing w:val="-2"/>
        </w:rPr>
      </w:pPr>
      <w:r>
        <w:rPr>
          <w:spacing w:val="-2"/>
        </w:rPr>
        <w:t>SUNUŞ</w:t>
      </w:r>
      <w:r w:rsidR="00D0487A">
        <w:ptab w:relativeTo="margin" w:alignment="right" w:leader="dot"/>
      </w:r>
      <w:r w:rsidR="004522BE">
        <w:t>2</w:t>
      </w:r>
    </w:p>
    <w:p w14:paraId="7B53AE24" w14:textId="0B36D358" w:rsidR="00AB143F" w:rsidRPr="004522BE" w:rsidRDefault="004522BE" w:rsidP="004522BE">
      <w:pPr>
        <w:spacing w:line="360" w:lineRule="auto"/>
        <w:rPr>
          <w:spacing w:val="-2"/>
        </w:rPr>
      </w:pPr>
      <w:r>
        <w:t xml:space="preserve">I. </w:t>
      </w:r>
      <w:r w:rsidR="00AB143F">
        <w:t>GENEL</w:t>
      </w:r>
      <w:r w:rsidR="00AB143F" w:rsidRPr="004522BE">
        <w:rPr>
          <w:spacing w:val="19"/>
        </w:rPr>
        <w:t xml:space="preserve"> </w:t>
      </w:r>
      <w:r w:rsidR="00AB143F" w:rsidRPr="004522BE">
        <w:rPr>
          <w:spacing w:val="-2"/>
        </w:rPr>
        <w:t>BİLGİLER</w:t>
      </w:r>
      <w:r w:rsidR="00D0487A">
        <w:ptab w:relativeTo="margin" w:alignment="right" w:leader="dot"/>
      </w:r>
      <w:r w:rsidRPr="004522BE">
        <w:t>3</w:t>
      </w:r>
    </w:p>
    <w:p w14:paraId="42A724F9" w14:textId="40126617" w:rsidR="004522BE" w:rsidRDefault="00AB143F" w:rsidP="004522BE">
      <w:pPr>
        <w:pStyle w:val="ListeParagraf"/>
        <w:numPr>
          <w:ilvl w:val="1"/>
          <w:numId w:val="5"/>
        </w:numPr>
        <w:tabs>
          <w:tab w:val="left" w:pos="1200"/>
        </w:tabs>
        <w:spacing w:line="360" w:lineRule="auto"/>
        <w:jc w:val="both"/>
      </w:pPr>
      <w:r>
        <w:t>Misyon</w:t>
      </w:r>
      <w:r>
        <w:rPr>
          <w:spacing w:val="-11"/>
        </w:rPr>
        <w:t xml:space="preserve"> </w:t>
      </w:r>
      <w:r>
        <w:t>ve</w:t>
      </w:r>
      <w:r>
        <w:rPr>
          <w:spacing w:val="-12"/>
        </w:rPr>
        <w:t xml:space="preserve"> </w:t>
      </w:r>
      <w:r>
        <w:t>Vizyon</w:t>
      </w:r>
      <w:r w:rsidR="00D0487A">
        <w:ptab w:relativeTo="margin" w:alignment="right" w:leader="dot"/>
      </w:r>
      <w:r w:rsidR="0042688B">
        <w:t>3</w:t>
      </w:r>
    </w:p>
    <w:p w14:paraId="6A8E7F94" w14:textId="1CE364E9" w:rsidR="004522BE" w:rsidRDefault="00AB143F" w:rsidP="004522BE">
      <w:pPr>
        <w:pStyle w:val="ListeParagraf"/>
        <w:numPr>
          <w:ilvl w:val="1"/>
          <w:numId w:val="5"/>
        </w:numPr>
        <w:tabs>
          <w:tab w:val="left" w:pos="1200"/>
        </w:tabs>
        <w:spacing w:line="360" w:lineRule="auto"/>
        <w:jc w:val="both"/>
      </w:pPr>
      <w:r>
        <w:t>Yetki,</w:t>
      </w:r>
      <w:r w:rsidRPr="004522BE">
        <w:rPr>
          <w:spacing w:val="-5"/>
        </w:rPr>
        <w:t xml:space="preserve"> </w:t>
      </w:r>
      <w:r>
        <w:t>Görev</w:t>
      </w:r>
      <w:r w:rsidRPr="004522BE">
        <w:rPr>
          <w:spacing w:val="-5"/>
        </w:rPr>
        <w:t xml:space="preserve"> </w:t>
      </w:r>
      <w:r>
        <w:t>ve</w:t>
      </w:r>
      <w:r w:rsidRPr="004522BE">
        <w:rPr>
          <w:spacing w:val="-6"/>
        </w:rPr>
        <w:t xml:space="preserve"> </w:t>
      </w:r>
      <w:r>
        <w:t>Sorumluluklar</w:t>
      </w:r>
      <w:r w:rsidRPr="004522BE">
        <w:rPr>
          <w:spacing w:val="-5"/>
        </w:rPr>
        <w:t xml:space="preserve"> </w:t>
      </w:r>
      <w:r w:rsidR="00D0487A">
        <w:ptab w:relativeTo="margin" w:alignment="right" w:leader="dot"/>
      </w:r>
      <w:r w:rsidR="0042688B">
        <w:t>3</w:t>
      </w:r>
    </w:p>
    <w:p w14:paraId="6817C2F1" w14:textId="5AA30F57" w:rsidR="00D0487A" w:rsidRPr="00D0487A" w:rsidRDefault="00AB143F" w:rsidP="004522BE">
      <w:pPr>
        <w:pStyle w:val="ListeParagraf"/>
        <w:numPr>
          <w:ilvl w:val="1"/>
          <w:numId w:val="5"/>
        </w:numPr>
        <w:tabs>
          <w:tab w:val="left" w:pos="1200"/>
        </w:tabs>
        <w:spacing w:line="360" w:lineRule="auto"/>
        <w:jc w:val="both"/>
      </w:pPr>
      <w:r>
        <w:t xml:space="preserve">Birime İlişkin Bilgiler </w:t>
      </w:r>
      <w:r w:rsidR="00D0487A">
        <w:ptab w:relativeTo="margin" w:alignment="right" w:leader="dot"/>
      </w:r>
      <w:r w:rsidR="0042688B">
        <w:t>5</w:t>
      </w:r>
    </w:p>
    <w:p w14:paraId="288312CD" w14:textId="3C906E7F" w:rsidR="00AB143F" w:rsidRPr="00D0487A" w:rsidRDefault="00AB143F" w:rsidP="00844765">
      <w:pPr>
        <w:pStyle w:val="ListeParagraf"/>
        <w:numPr>
          <w:ilvl w:val="0"/>
          <w:numId w:val="15"/>
        </w:numPr>
        <w:tabs>
          <w:tab w:val="left" w:pos="1200"/>
        </w:tabs>
        <w:spacing w:line="360" w:lineRule="auto"/>
        <w:ind w:left="993"/>
        <w:jc w:val="both"/>
      </w:pPr>
      <w:r w:rsidRPr="00D0487A">
        <w:rPr>
          <w:i/>
        </w:rPr>
        <w:t>Fiziksel</w:t>
      </w:r>
      <w:r w:rsidRPr="00D0487A">
        <w:rPr>
          <w:i/>
          <w:spacing w:val="-6"/>
        </w:rPr>
        <w:t xml:space="preserve"> </w:t>
      </w:r>
      <w:r w:rsidRPr="00D0487A">
        <w:rPr>
          <w:i/>
        </w:rPr>
        <w:t>Yapı</w:t>
      </w:r>
      <w:r w:rsidRPr="00D0487A">
        <w:rPr>
          <w:i/>
          <w:spacing w:val="-3"/>
        </w:rPr>
        <w:t xml:space="preserve"> </w:t>
      </w:r>
      <w:r w:rsidR="00D0487A">
        <w:ptab w:relativeTo="margin" w:alignment="right" w:leader="dot"/>
      </w:r>
      <w:r w:rsidR="0042688B">
        <w:t>5</w:t>
      </w:r>
    </w:p>
    <w:p w14:paraId="019F03BB" w14:textId="3417A803" w:rsidR="00D0487A" w:rsidRPr="00D0487A" w:rsidRDefault="00AB143F" w:rsidP="00844765">
      <w:pPr>
        <w:pStyle w:val="ListeParagraf"/>
        <w:numPr>
          <w:ilvl w:val="0"/>
          <w:numId w:val="15"/>
        </w:numPr>
        <w:tabs>
          <w:tab w:val="left" w:pos="238"/>
        </w:tabs>
        <w:spacing w:line="360" w:lineRule="auto"/>
        <w:ind w:left="993"/>
        <w:rPr>
          <w:i/>
        </w:rPr>
      </w:pPr>
      <w:r w:rsidRPr="00D0487A">
        <w:rPr>
          <w:i/>
        </w:rPr>
        <w:t>Örgüt</w:t>
      </w:r>
      <w:r w:rsidRPr="00D0487A">
        <w:rPr>
          <w:i/>
          <w:spacing w:val="-6"/>
        </w:rPr>
        <w:t xml:space="preserve"> </w:t>
      </w:r>
      <w:r w:rsidRPr="00D0487A">
        <w:rPr>
          <w:i/>
        </w:rPr>
        <w:t>Yapısı</w:t>
      </w:r>
      <w:r w:rsidRPr="00D0487A">
        <w:rPr>
          <w:i/>
          <w:spacing w:val="-3"/>
        </w:rPr>
        <w:t xml:space="preserve"> </w:t>
      </w:r>
      <w:r w:rsidR="00D0487A">
        <w:ptab w:relativeTo="margin" w:alignment="right" w:leader="dot"/>
      </w:r>
      <w:r w:rsidR="00F42A4F">
        <w:t>6</w:t>
      </w:r>
    </w:p>
    <w:p w14:paraId="5465C4B5" w14:textId="0A955229" w:rsidR="00D0487A" w:rsidRPr="00D0487A" w:rsidRDefault="00AB143F" w:rsidP="00844765">
      <w:pPr>
        <w:pStyle w:val="ListeParagraf"/>
        <w:numPr>
          <w:ilvl w:val="0"/>
          <w:numId w:val="15"/>
        </w:numPr>
        <w:tabs>
          <w:tab w:val="left" w:pos="238"/>
        </w:tabs>
        <w:spacing w:line="360" w:lineRule="auto"/>
        <w:ind w:left="993"/>
        <w:rPr>
          <w:i/>
        </w:rPr>
      </w:pPr>
      <w:r w:rsidRPr="00D0487A">
        <w:rPr>
          <w:i/>
        </w:rPr>
        <w:t>İnsan</w:t>
      </w:r>
      <w:r w:rsidRPr="00D0487A">
        <w:rPr>
          <w:i/>
          <w:spacing w:val="-5"/>
        </w:rPr>
        <w:t xml:space="preserve"> </w:t>
      </w:r>
      <w:r w:rsidRPr="00D0487A">
        <w:rPr>
          <w:i/>
        </w:rPr>
        <w:t>Kaynakları</w:t>
      </w:r>
      <w:r w:rsidRPr="00D0487A">
        <w:rPr>
          <w:i/>
          <w:spacing w:val="-3"/>
        </w:rPr>
        <w:t xml:space="preserve"> </w:t>
      </w:r>
      <w:r w:rsidR="00D0487A">
        <w:ptab w:relativeTo="margin" w:alignment="right" w:leader="dot"/>
      </w:r>
      <w:r w:rsidR="00F42A4F">
        <w:t>6</w:t>
      </w:r>
    </w:p>
    <w:p w14:paraId="0C8950B7" w14:textId="73D1D233" w:rsidR="00D0487A" w:rsidRPr="004522BE" w:rsidRDefault="00AB143F" w:rsidP="00844765">
      <w:pPr>
        <w:pStyle w:val="ListeParagraf"/>
        <w:numPr>
          <w:ilvl w:val="1"/>
          <w:numId w:val="5"/>
        </w:numPr>
        <w:tabs>
          <w:tab w:val="left" w:pos="238"/>
        </w:tabs>
        <w:spacing w:line="360" w:lineRule="auto"/>
        <w:ind w:left="709" w:hanging="425"/>
        <w:rPr>
          <w:i/>
        </w:rPr>
      </w:pPr>
      <w:r>
        <w:t xml:space="preserve">Diğer Hususlar </w:t>
      </w:r>
      <w:r w:rsidR="00D0487A">
        <w:ptab w:relativeTo="margin" w:alignment="right" w:leader="dot"/>
      </w:r>
      <w:r w:rsidR="00F42A4F">
        <w:t>7</w:t>
      </w:r>
    </w:p>
    <w:p w14:paraId="4019BF05" w14:textId="5379ED88" w:rsidR="004522BE" w:rsidRPr="004522BE" w:rsidRDefault="004522BE" w:rsidP="00844765">
      <w:pPr>
        <w:tabs>
          <w:tab w:val="left" w:pos="238"/>
        </w:tabs>
        <w:spacing w:line="360" w:lineRule="auto"/>
        <w:ind w:left="709" w:hanging="709"/>
      </w:pPr>
      <w:r>
        <w:t xml:space="preserve">II. </w:t>
      </w:r>
      <w:r w:rsidR="00AB143F">
        <w:t>FAALİYETLERE</w:t>
      </w:r>
      <w:r w:rsidR="00AB143F" w:rsidRPr="004522BE">
        <w:rPr>
          <w:spacing w:val="-8"/>
        </w:rPr>
        <w:t xml:space="preserve"> </w:t>
      </w:r>
      <w:r w:rsidR="00AB143F">
        <w:t>İLİŞKİN</w:t>
      </w:r>
      <w:r w:rsidR="00AB143F" w:rsidRPr="004522BE">
        <w:rPr>
          <w:spacing w:val="-7"/>
        </w:rPr>
        <w:t xml:space="preserve"> </w:t>
      </w:r>
      <w:r w:rsidR="00AB143F">
        <w:t>BİLGİ</w:t>
      </w:r>
      <w:r w:rsidR="00AB143F" w:rsidRPr="004522BE">
        <w:rPr>
          <w:spacing w:val="-7"/>
        </w:rPr>
        <w:t xml:space="preserve"> </w:t>
      </w:r>
      <w:r w:rsidR="00AB143F">
        <w:t>VE</w:t>
      </w:r>
      <w:r w:rsidR="00AB143F" w:rsidRPr="004522BE">
        <w:rPr>
          <w:spacing w:val="-7"/>
        </w:rPr>
        <w:t xml:space="preserve"> </w:t>
      </w:r>
      <w:r w:rsidR="00AB143F">
        <w:t>DEĞERLENDİRMELER</w:t>
      </w:r>
      <w:r w:rsidR="00D0487A">
        <w:ptab w:relativeTo="margin" w:alignment="right" w:leader="dot"/>
      </w:r>
      <w:r w:rsidR="00F42A4F">
        <w:t>8</w:t>
      </w:r>
    </w:p>
    <w:p w14:paraId="7CF2181C" w14:textId="6F6E2F89" w:rsidR="00D0487A" w:rsidRDefault="00AB143F" w:rsidP="00844765">
      <w:pPr>
        <w:pStyle w:val="ListeParagraf"/>
        <w:numPr>
          <w:ilvl w:val="0"/>
          <w:numId w:val="16"/>
        </w:numPr>
        <w:tabs>
          <w:tab w:val="left" w:pos="238"/>
        </w:tabs>
        <w:spacing w:line="360" w:lineRule="auto"/>
        <w:ind w:left="709"/>
        <w:rPr>
          <w:i/>
        </w:rPr>
      </w:pPr>
      <w:r w:rsidRPr="00D0487A">
        <w:rPr>
          <w:i/>
        </w:rPr>
        <w:t xml:space="preserve">Faaliyet </w:t>
      </w:r>
      <w:r w:rsidR="00844765">
        <w:rPr>
          <w:i/>
        </w:rPr>
        <w:t xml:space="preserve">ve Proje </w:t>
      </w:r>
      <w:r w:rsidRPr="00D0487A">
        <w:rPr>
          <w:i/>
        </w:rPr>
        <w:t xml:space="preserve">Bilgileri </w:t>
      </w:r>
      <w:r w:rsidR="00D0487A">
        <w:ptab w:relativeTo="margin" w:alignment="right" w:leader="dot"/>
      </w:r>
      <w:r w:rsidR="00F42A4F">
        <w:t>8</w:t>
      </w:r>
    </w:p>
    <w:p w14:paraId="2AD936DA" w14:textId="41154BFA" w:rsidR="00D0487A" w:rsidRPr="00D0487A" w:rsidRDefault="00AB143F" w:rsidP="00844765">
      <w:pPr>
        <w:pStyle w:val="ListeParagraf"/>
        <w:numPr>
          <w:ilvl w:val="0"/>
          <w:numId w:val="16"/>
        </w:numPr>
        <w:tabs>
          <w:tab w:val="left" w:pos="238"/>
        </w:tabs>
        <w:spacing w:line="360" w:lineRule="auto"/>
        <w:ind w:left="709"/>
        <w:rPr>
          <w:i/>
        </w:rPr>
      </w:pPr>
      <w:r w:rsidRPr="00D0487A">
        <w:rPr>
          <w:i/>
        </w:rPr>
        <w:t>Performans</w:t>
      </w:r>
      <w:r w:rsidRPr="00D0487A">
        <w:rPr>
          <w:i/>
          <w:spacing w:val="-8"/>
        </w:rPr>
        <w:t xml:space="preserve"> </w:t>
      </w:r>
      <w:r w:rsidRPr="00D0487A">
        <w:rPr>
          <w:i/>
        </w:rPr>
        <w:t>Sonuçları</w:t>
      </w:r>
      <w:r w:rsidRPr="00D0487A">
        <w:rPr>
          <w:i/>
          <w:spacing w:val="-7"/>
        </w:rPr>
        <w:t xml:space="preserve"> </w:t>
      </w:r>
      <w:r w:rsidRPr="00D0487A">
        <w:rPr>
          <w:i/>
        </w:rPr>
        <w:t>Tablosu</w:t>
      </w:r>
      <w:r w:rsidRPr="00D0487A">
        <w:rPr>
          <w:i/>
          <w:spacing w:val="-4"/>
        </w:rPr>
        <w:t xml:space="preserve"> </w:t>
      </w:r>
      <w:r w:rsidR="00D0487A">
        <w:ptab w:relativeTo="margin" w:alignment="right" w:leader="dot"/>
      </w:r>
      <w:r w:rsidR="00F42A4F">
        <w:t>9</w:t>
      </w:r>
    </w:p>
    <w:p w14:paraId="34222970" w14:textId="54CBB4CB" w:rsidR="004522BE" w:rsidRPr="004522BE" w:rsidRDefault="00AB143F" w:rsidP="00844765">
      <w:pPr>
        <w:pStyle w:val="ListeParagraf"/>
        <w:numPr>
          <w:ilvl w:val="0"/>
          <w:numId w:val="16"/>
        </w:numPr>
        <w:tabs>
          <w:tab w:val="left" w:pos="238"/>
        </w:tabs>
        <w:spacing w:line="360" w:lineRule="auto"/>
        <w:ind w:left="709"/>
        <w:rPr>
          <w:i/>
        </w:rPr>
      </w:pPr>
      <w:r w:rsidRPr="00D0487A">
        <w:rPr>
          <w:i/>
        </w:rPr>
        <w:t xml:space="preserve">Performans Sonuçlarının Değerlendirilmesi </w:t>
      </w:r>
      <w:r w:rsidR="00D0487A">
        <w:ptab w:relativeTo="margin" w:alignment="right" w:leader="dot"/>
      </w:r>
      <w:r w:rsidR="00F42A4F">
        <w:t>1</w:t>
      </w:r>
      <w:r w:rsidR="00844765">
        <w:t>1</w:t>
      </w:r>
    </w:p>
    <w:p w14:paraId="0E27A7CC" w14:textId="2B522121" w:rsidR="004522BE" w:rsidRPr="004522BE" w:rsidRDefault="004522BE" w:rsidP="00844765">
      <w:pPr>
        <w:tabs>
          <w:tab w:val="left" w:pos="238"/>
        </w:tabs>
        <w:spacing w:line="360" w:lineRule="auto"/>
        <w:rPr>
          <w:i/>
        </w:rPr>
      </w:pPr>
      <w:r>
        <w:t xml:space="preserve">III. </w:t>
      </w:r>
      <w:r w:rsidR="00AB143F">
        <w:t>KURUMSAL</w:t>
      </w:r>
      <w:r w:rsidR="00AB143F" w:rsidRPr="004522BE">
        <w:rPr>
          <w:spacing w:val="-10"/>
        </w:rPr>
        <w:t xml:space="preserve"> </w:t>
      </w:r>
      <w:r w:rsidR="00AB143F">
        <w:t>KABİLİYET</w:t>
      </w:r>
      <w:r w:rsidR="00AB143F" w:rsidRPr="004522BE">
        <w:rPr>
          <w:spacing w:val="-7"/>
        </w:rPr>
        <w:t xml:space="preserve"> </w:t>
      </w:r>
      <w:r w:rsidR="00AB143F">
        <w:t>VE</w:t>
      </w:r>
      <w:r w:rsidR="00AB143F" w:rsidRPr="004522BE">
        <w:rPr>
          <w:spacing w:val="-8"/>
        </w:rPr>
        <w:t xml:space="preserve"> </w:t>
      </w:r>
      <w:r w:rsidR="00AB143F">
        <w:t>KAPASİTENİN</w:t>
      </w:r>
      <w:r w:rsidR="00AB143F" w:rsidRPr="004522BE">
        <w:rPr>
          <w:spacing w:val="-7"/>
        </w:rPr>
        <w:t xml:space="preserve"> </w:t>
      </w:r>
      <w:r w:rsidR="00AB143F" w:rsidRPr="004522BE">
        <w:rPr>
          <w:spacing w:val="-2"/>
        </w:rPr>
        <w:t>DEĞERLENDİRİLMESİ</w:t>
      </w:r>
      <w:r w:rsidR="00D0487A">
        <w:ptab w:relativeTo="margin" w:alignment="right" w:leader="dot"/>
      </w:r>
      <w:r w:rsidR="00F42A4F">
        <w:t>1</w:t>
      </w:r>
      <w:r w:rsidR="00844765">
        <w:t>1</w:t>
      </w:r>
    </w:p>
    <w:p w14:paraId="3C029986" w14:textId="57B594AC" w:rsidR="004522BE" w:rsidRDefault="00AB143F" w:rsidP="00844765">
      <w:pPr>
        <w:pStyle w:val="ListeParagraf"/>
        <w:numPr>
          <w:ilvl w:val="0"/>
          <w:numId w:val="17"/>
        </w:numPr>
        <w:tabs>
          <w:tab w:val="left" w:pos="238"/>
        </w:tabs>
        <w:spacing w:line="360" w:lineRule="auto"/>
        <w:ind w:left="709"/>
        <w:rPr>
          <w:i/>
        </w:rPr>
      </w:pPr>
      <w:r w:rsidRPr="004522BE">
        <w:rPr>
          <w:spacing w:val="-2"/>
        </w:rPr>
        <w:t>Üstünlükler</w:t>
      </w:r>
      <w:r w:rsidR="00D0487A">
        <w:ptab w:relativeTo="margin" w:alignment="right" w:leader="dot"/>
      </w:r>
      <w:r w:rsidR="00F42A4F">
        <w:t>1</w:t>
      </w:r>
      <w:r w:rsidR="00844765">
        <w:t>1</w:t>
      </w:r>
    </w:p>
    <w:p w14:paraId="35295A11" w14:textId="0D268546" w:rsidR="00AB143F" w:rsidRPr="004522BE" w:rsidRDefault="00AB143F" w:rsidP="00844765">
      <w:pPr>
        <w:pStyle w:val="ListeParagraf"/>
        <w:numPr>
          <w:ilvl w:val="0"/>
          <w:numId w:val="17"/>
        </w:numPr>
        <w:tabs>
          <w:tab w:val="left" w:pos="238"/>
        </w:tabs>
        <w:spacing w:line="360" w:lineRule="auto"/>
        <w:ind w:left="709"/>
        <w:rPr>
          <w:i/>
        </w:rPr>
      </w:pPr>
      <w:r>
        <w:t xml:space="preserve">Zayıflıklar </w:t>
      </w:r>
      <w:r w:rsidR="00D0487A">
        <w:ptab w:relativeTo="margin" w:alignment="right" w:leader="dot"/>
      </w:r>
      <w:r w:rsidR="00F42A4F">
        <w:t>1</w:t>
      </w:r>
      <w:r w:rsidR="00844765">
        <w:t>1</w:t>
      </w:r>
    </w:p>
    <w:p w14:paraId="39D93B02" w14:textId="77777777" w:rsidR="00560990" w:rsidRDefault="00560990" w:rsidP="004522BE">
      <w:pPr>
        <w:pStyle w:val="GvdeMetni"/>
        <w:rPr>
          <w:sz w:val="22"/>
        </w:rPr>
      </w:pPr>
    </w:p>
    <w:bookmarkEnd w:id="1"/>
    <w:p w14:paraId="38E664CC" w14:textId="77777777" w:rsidR="00AB143F" w:rsidRDefault="00AB143F" w:rsidP="004522BE">
      <w:pPr>
        <w:pStyle w:val="GvdeMetni"/>
        <w:rPr>
          <w:sz w:val="22"/>
        </w:rPr>
      </w:pPr>
    </w:p>
    <w:p w14:paraId="1DB14F65" w14:textId="77777777" w:rsidR="00AB143F" w:rsidRDefault="00AB143F" w:rsidP="004522BE">
      <w:pPr>
        <w:pStyle w:val="GvdeMetni"/>
        <w:rPr>
          <w:sz w:val="22"/>
        </w:rPr>
      </w:pPr>
    </w:p>
    <w:p w14:paraId="26936BED" w14:textId="77777777" w:rsidR="00AB143F" w:rsidRDefault="00AB143F" w:rsidP="004522BE">
      <w:pPr>
        <w:pStyle w:val="GvdeMetni"/>
        <w:rPr>
          <w:sz w:val="22"/>
        </w:rPr>
      </w:pPr>
    </w:p>
    <w:p w14:paraId="04DA022F" w14:textId="77777777" w:rsidR="00AB143F" w:rsidRDefault="00AB143F" w:rsidP="004522BE">
      <w:pPr>
        <w:pStyle w:val="GvdeMetni"/>
        <w:rPr>
          <w:sz w:val="22"/>
        </w:rPr>
      </w:pPr>
    </w:p>
    <w:p w14:paraId="766CAA65" w14:textId="77777777" w:rsidR="00AB143F" w:rsidRDefault="00AB143F" w:rsidP="004522BE">
      <w:pPr>
        <w:pStyle w:val="GvdeMetni"/>
        <w:rPr>
          <w:sz w:val="22"/>
        </w:rPr>
      </w:pPr>
    </w:p>
    <w:p w14:paraId="6896DDC0" w14:textId="77777777" w:rsidR="00AB143F" w:rsidRDefault="00AB143F" w:rsidP="004522BE">
      <w:pPr>
        <w:pStyle w:val="GvdeMetni"/>
        <w:rPr>
          <w:sz w:val="22"/>
        </w:rPr>
      </w:pPr>
    </w:p>
    <w:p w14:paraId="193CA7FC" w14:textId="77777777" w:rsidR="00AB143F" w:rsidRDefault="00AB143F" w:rsidP="004522BE">
      <w:pPr>
        <w:pStyle w:val="GvdeMetni"/>
        <w:rPr>
          <w:sz w:val="22"/>
        </w:rPr>
      </w:pPr>
    </w:p>
    <w:p w14:paraId="63621E21" w14:textId="77777777" w:rsidR="00AB143F" w:rsidRDefault="00AB143F" w:rsidP="004522BE">
      <w:pPr>
        <w:pStyle w:val="GvdeMetni"/>
        <w:rPr>
          <w:sz w:val="22"/>
        </w:rPr>
      </w:pPr>
    </w:p>
    <w:bookmarkEnd w:id="0"/>
    <w:p w14:paraId="5DB98DFF" w14:textId="77777777" w:rsidR="00560990" w:rsidRDefault="00560990" w:rsidP="004522BE">
      <w:pPr>
        <w:pStyle w:val="GvdeMetni"/>
        <w:rPr>
          <w:sz w:val="22"/>
        </w:rPr>
      </w:pPr>
    </w:p>
    <w:p w14:paraId="17F1C58E" w14:textId="77777777" w:rsidR="00A2219E" w:rsidRDefault="00A2219E" w:rsidP="004522BE">
      <w:pPr>
        <w:pStyle w:val="GvdeMetni"/>
        <w:rPr>
          <w:sz w:val="22"/>
        </w:rPr>
      </w:pPr>
    </w:p>
    <w:p w14:paraId="46FC9E59" w14:textId="77777777" w:rsidR="00A2219E" w:rsidRDefault="00A2219E">
      <w:pPr>
        <w:pStyle w:val="GvdeMetni"/>
        <w:rPr>
          <w:sz w:val="22"/>
        </w:rPr>
      </w:pPr>
    </w:p>
    <w:p w14:paraId="75C626E1" w14:textId="77777777" w:rsidR="00A2219E" w:rsidRDefault="00A2219E">
      <w:pPr>
        <w:pStyle w:val="GvdeMetni"/>
        <w:rPr>
          <w:sz w:val="22"/>
        </w:rPr>
      </w:pPr>
    </w:p>
    <w:p w14:paraId="032F6BC1" w14:textId="77777777" w:rsidR="00A2219E" w:rsidRDefault="00A2219E">
      <w:pPr>
        <w:pStyle w:val="GvdeMetni"/>
        <w:rPr>
          <w:sz w:val="22"/>
        </w:rPr>
      </w:pPr>
    </w:p>
    <w:p w14:paraId="7F9A4711" w14:textId="77777777" w:rsidR="00A2219E" w:rsidRDefault="00A2219E">
      <w:pPr>
        <w:pStyle w:val="GvdeMetni"/>
        <w:rPr>
          <w:sz w:val="22"/>
        </w:rPr>
      </w:pPr>
    </w:p>
    <w:p w14:paraId="56A514BC" w14:textId="77777777" w:rsidR="00AB143F" w:rsidRDefault="00AB143F">
      <w:pPr>
        <w:pStyle w:val="GvdeMetni"/>
        <w:rPr>
          <w:sz w:val="22"/>
        </w:rPr>
      </w:pPr>
    </w:p>
    <w:p w14:paraId="62E1F686" w14:textId="77777777" w:rsidR="00AB143F" w:rsidRDefault="00AB143F">
      <w:pPr>
        <w:pStyle w:val="GvdeMetni"/>
        <w:rPr>
          <w:sz w:val="22"/>
        </w:rPr>
      </w:pPr>
    </w:p>
    <w:p w14:paraId="5BE5FFCB" w14:textId="77777777" w:rsidR="00AB143F" w:rsidRDefault="00AB143F">
      <w:pPr>
        <w:pStyle w:val="GvdeMetni"/>
        <w:rPr>
          <w:sz w:val="22"/>
        </w:rPr>
      </w:pPr>
    </w:p>
    <w:p w14:paraId="1F38EE67" w14:textId="77777777" w:rsidR="00AB143F" w:rsidRDefault="00AB143F">
      <w:pPr>
        <w:pStyle w:val="GvdeMetni"/>
        <w:rPr>
          <w:sz w:val="22"/>
        </w:rPr>
      </w:pPr>
    </w:p>
    <w:p w14:paraId="426E71BD" w14:textId="77777777" w:rsidR="00AB143F" w:rsidRDefault="00AB143F">
      <w:pPr>
        <w:pStyle w:val="GvdeMetni"/>
        <w:rPr>
          <w:sz w:val="22"/>
        </w:rPr>
      </w:pPr>
    </w:p>
    <w:p w14:paraId="15C3C08E" w14:textId="77777777" w:rsidR="00AB143F" w:rsidRDefault="00AB143F" w:rsidP="00AB143F">
      <w:pPr>
        <w:pStyle w:val="GvdeMetni"/>
        <w:ind w:right="798"/>
        <w:rPr>
          <w:sz w:val="22"/>
        </w:rPr>
      </w:pPr>
    </w:p>
    <w:p w14:paraId="0C6DE8FB" w14:textId="77777777" w:rsidR="00F42A4F" w:rsidRDefault="00F42A4F" w:rsidP="00AB143F">
      <w:pPr>
        <w:pStyle w:val="GvdeMetni"/>
        <w:ind w:right="798"/>
        <w:rPr>
          <w:sz w:val="22"/>
        </w:rPr>
      </w:pPr>
    </w:p>
    <w:p w14:paraId="6F8F9EF3" w14:textId="77777777" w:rsidR="00F42A4F" w:rsidRDefault="00F42A4F" w:rsidP="00AB143F">
      <w:pPr>
        <w:pStyle w:val="GvdeMetni"/>
        <w:ind w:right="798"/>
        <w:rPr>
          <w:sz w:val="22"/>
        </w:rPr>
      </w:pPr>
    </w:p>
    <w:p w14:paraId="32895A69" w14:textId="77777777" w:rsidR="00560990" w:rsidRDefault="00560990">
      <w:pPr>
        <w:pStyle w:val="GvdeMetni"/>
        <w:rPr>
          <w:sz w:val="22"/>
        </w:rPr>
      </w:pPr>
    </w:p>
    <w:p w14:paraId="37B79B9B" w14:textId="77777777" w:rsidR="004522BE" w:rsidRDefault="004522BE">
      <w:pPr>
        <w:pStyle w:val="GvdeMetni"/>
        <w:rPr>
          <w:sz w:val="22"/>
        </w:rPr>
      </w:pPr>
    </w:p>
    <w:p w14:paraId="2D2DE979" w14:textId="77777777" w:rsidR="004116E3" w:rsidRDefault="004116E3">
      <w:pPr>
        <w:pStyle w:val="GvdeMetni"/>
        <w:rPr>
          <w:sz w:val="22"/>
        </w:rPr>
      </w:pPr>
    </w:p>
    <w:p w14:paraId="19D95B5C" w14:textId="77777777" w:rsidR="004522BE" w:rsidRDefault="004522BE">
      <w:pPr>
        <w:pStyle w:val="GvdeMetni"/>
        <w:rPr>
          <w:sz w:val="22"/>
        </w:rPr>
      </w:pPr>
    </w:p>
    <w:p w14:paraId="0D4F08C9" w14:textId="77777777" w:rsidR="002C1821" w:rsidRPr="002C1821" w:rsidRDefault="002C1821" w:rsidP="002C1821">
      <w:pPr>
        <w:widowControl/>
        <w:autoSpaceDE/>
        <w:autoSpaceDN/>
        <w:spacing w:after="200" w:line="276" w:lineRule="auto"/>
        <w:jc w:val="center"/>
        <w:rPr>
          <w:rFonts w:eastAsia="Calibri"/>
          <w:b/>
          <w:sz w:val="24"/>
          <w:szCs w:val="24"/>
        </w:rPr>
      </w:pPr>
      <w:r w:rsidRPr="002C1821">
        <w:rPr>
          <w:rFonts w:eastAsia="Calibri"/>
          <w:b/>
          <w:sz w:val="24"/>
          <w:szCs w:val="24"/>
        </w:rPr>
        <w:lastRenderedPageBreak/>
        <w:t>SUNUŞ</w:t>
      </w:r>
    </w:p>
    <w:p w14:paraId="2C10BEB1" w14:textId="77777777"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 xml:space="preserve">Merkezimiz, Çankırı Karatekin Üniversitesi </w:t>
      </w:r>
      <w:bookmarkStart w:id="2" w:name="_Hlk178942233"/>
      <w:r w:rsidRPr="002C1821">
        <w:rPr>
          <w:rFonts w:eastAsia="Calibri"/>
          <w:sz w:val="24"/>
          <w:szCs w:val="24"/>
        </w:rPr>
        <w:t xml:space="preserve">Gelenekli Türk El Sanatları Uygulama ve Araştırma Merkezi </w:t>
      </w:r>
      <w:bookmarkEnd w:id="2"/>
      <w:r w:rsidRPr="002C1821">
        <w:rPr>
          <w:rFonts w:eastAsia="Calibri"/>
          <w:sz w:val="24"/>
          <w:szCs w:val="24"/>
        </w:rPr>
        <w:t>Yönetmeliği’nde sözü geçen maddelere bağlı kalarak iç ve dış paydaşlarla çeşitli iş birlik sağlayıcı faaliyetlerde bulunma temennisiyle faaliyet alanlarını sürdürme çabasındadır.</w:t>
      </w:r>
    </w:p>
    <w:p w14:paraId="19706492" w14:textId="77777777"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06.01.2016 tarihli yükseköğretim kurulu toplantısında alınan karar gereğince açılması uygun görülen merkezimizin 21 Kasım 2021 tarihli resmî gazetede yayınlanan kararlar ile bazı maddeleri yeniden güncellemiştir. Güncellenen maddeler arasında geleneksel sanatların yanı sıra diğer sanat dallarına yönelik de çeşitli faaliyetler ve etkinliklerin yürütülmesi planlanmıştır.</w:t>
      </w:r>
    </w:p>
    <w:p w14:paraId="07CEE778" w14:textId="653B7828" w:rsidR="002C1821" w:rsidRPr="002C1821" w:rsidRDefault="002C1821" w:rsidP="002C1821">
      <w:pPr>
        <w:widowControl/>
        <w:autoSpaceDE/>
        <w:autoSpaceDN/>
        <w:spacing w:after="200" w:line="276" w:lineRule="auto"/>
        <w:jc w:val="both"/>
        <w:rPr>
          <w:rFonts w:eastAsia="Calibri"/>
          <w:sz w:val="24"/>
          <w:szCs w:val="24"/>
        </w:rPr>
      </w:pPr>
      <w:r w:rsidRPr="002C1821">
        <w:rPr>
          <w:rFonts w:eastAsia="Calibri"/>
          <w:sz w:val="24"/>
          <w:szCs w:val="24"/>
        </w:rPr>
        <w:t xml:space="preserve">Bu kapsamda Gelenekli Türk El Sanatları Uygulama ve Araştırma Merkezinin faaliyetleri toplumsal katkı odaklı olup, sanatın çeşitli dallarıyla farklı disiplinlerde faaliyet alanlarını sürdürmektedir. </w:t>
      </w:r>
      <w:r w:rsidR="007C6134" w:rsidRPr="007C6134">
        <w:rPr>
          <w:rFonts w:eastAsia="Calibri"/>
          <w:sz w:val="24"/>
          <w:szCs w:val="24"/>
        </w:rPr>
        <w:t>Merkezimiz, her yıl düzenli olarak çeşitli kültürel ve sanatsal etkinlikler organize etmektedir. Bu etkinlikler arasında, alanında uzman konuşmacıların katıldığı konferanslar, çocukların yaratıcılıklarını geliştirdiği eğlenceli çocuk şenlikleri ve katılımcılara sanatla iç içe bir deneyim sunan sanat atölyeleri yer almaktadır. Etkinlikler, her yıl büyük bir ilgiyle karşılanmakta ve geniş bir katılımcı kitlesine hitap etmektedir.</w:t>
      </w:r>
    </w:p>
    <w:p w14:paraId="3F94C60C" w14:textId="00057AD4" w:rsidR="002C1821" w:rsidRPr="002C1821" w:rsidRDefault="00B64BFE" w:rsidP="002C1821">
      <w:pPr>
        <w:widowControl/>
        <w:autoSpaceDE/>
        <w:autoSpaceDN/>
        <w:spacing w:after="200" w:line="276" w:lineRule="auto"/>
        <w:jc w:val="both"/>
        <w:rPr>
          <w:rFonts w:eastAsia="Calibri"/>
          <w:sz w:val="24"/>
          <w:szCs w:val="24"/>
        </w:rPr>
      </w:pPr>
      <w:r w:rsidRPr="00B64BFE">
        <w:rPr>
          <w:rFonts w:eastAsia="Calibri"/>
          <w:sz w:val="24"/>
          <w:szCs w:val="24"/>
        </w:rPr>
        <w:t>Merkezimizin yönetim kadrosu, 1 müdür ve 1 müdür yardımcısının yanı sıra toplamda 5 akademik personelden oluşan bir yönetim kurulu üyesinden meydana gelmektedir. Danışma kurulumuz ise, kurum içindeki akademisyenler ile dış paydaşlarımızdan oluşmaktadır. Merkezimiz adına, iç ve dış paydaşlarımızla birlikte yürüttüğümüz tüm etkinliklerde katkı sağlayan herkese teşekkürlerimi sunar; merkez faaliyetlerimizi büyük bir coşku, azim ve mutlulukla sürdürebilmeyi temenni ederim.</w:t>
      </w:r>
    </w:p>
    <w:p w14:paraId="497E8357" w14:textId="77777777" w:rsidR="002C1821" w:rsidRPr="002C1821" w:rsidRDefault="002C1821" w:rsidP="002C1821">
      <w:pPr>
        <w:widowControl/>
        <w:autoSpaceDE/>
        <w:autoSpaceDN/>
        <w:spacing w:after="200" w:line="276" w:lineRule="auto"/>
        <w:jc w:val="both"/>
        <w:rPr>
          <w:rFonts w:eastAsia="Calibri"/>
          <w:sz w:val="24"/>
          <w:szCs w:val="24"/>
        </w:rPr>
      </w:pPr>
    </w:p>
    <w:p w14:paraId="1581774D" w14:textId="77777777" w:rsidR="002C1821" w:rsidRPr="002C1821" w:rsidRDefault="002C1821" w:rsidP="002C1821">
      <w:pPr>
        <w:widowControl/>
        <w:autoSpaceDE/>
        <w:autoSpaceDN/>
        <w:spacing w:after="200" w:line="276" w:lineRule="auto"/>
        <w:ind w:left="4956"/>
        <w:jc w:val="center"/>
        <w:rPr>
          <w:rFonts w:eastAsia="Calibri"/>
          <w:b/>
          <w:sz w:val="24"/>
          <w:szCs w:val="24"/>
        </w:rPr>
      </w:pPr>
      <w:r w:rsidRPr="002C1821">
        <w:rPr>
          <w:rFonts w:eastAsia="Calibri"/>
          <w:b/>
          <w:sz w:val="24"/>
          <w:szCs w:val="24"/>
        </w:rPr>
        <w:t>Doç. Arzu EVECEN</w:t>
      </w:r>
    </w:p>
    <w:p w14:paraId="2701A7C2" w14:textId="77777777" w:rsidR="002C1821" w:rsidRDefault="002C1821" w:rsidP="002C1821">
      <w:pPr>
        <w:pStyle w:val="GvdeMetni"/>
        <w:ind w:left="4236" w:firstLine="720"/>
        <w:rPr>
          <w:rFonts w:eastAsia="Calibri"/>
          <w:b/>
        </w:rPr>
      </w:pPr>
      <w:r w:rsidRPr="002C1821">
        <w:rPr>
          <w:rFonts w:eastAsia="Calibri"/>
          <w:b/>
        </w:rPr>
        <w:t xml:space="preserve">Gelenekli Türk El Sanatları Uygulama ve </w:t>
      </w:r>
    </w:p>
    <w:p w14:paraId="6E4F2370" w14:textId="48C1E1DA" w:rsidR="00560990" w:rsidRDefault="002C1821" w:rsidP="002C1821">
      <w:pPr>
        <w:pStyle w:val="GvdeMetni"/>
        <w:ind w:left="5760"/>
      </w:pPr>
      <w:r>
        <w:rPr>
          <w:rFonts w:eastAsia="Calibri"/>
          <w:b/>
        </w:rPr>
        <w:t xml:space="preserve">      </w:t>
      </w:r>
      <w:r w:rsidRPr="002C1821">
        <w:rPr>
          <w:rFonts w:eastAsia="Calibri"/>
          <w:b/>
        </w:rPr>
        <w:t>Araştırma Müdürü</w:t>
      </w:r>
    </w:p>
    <w:p w14:paraId="6D0F7732" w14:textId="77777777" w:rsidR="00560990" w:rsidRDefault="00560990">
      <w:pPr>
        <w:pStyle w:val="GvdeMetni"/>
      </w:pPr>
    </w:p>
    <w:p w14:paraId="055CAE95" w14:textId="77777777" w:rsidR="00560990" w:rsidRDefault="00560990">
      <w:pPr>
        <w:pStyle w:val="GvdeMetni"/>
      </w:pPr>
    </w:p>
    <w:p w14:paraId="4FA22F84" w14:textId="77777777" w:rsidR="00560990" w:rsidRDefault="00560990">
      <w:pPr>
        <w:pStyle w:val="GvdeMetni"/>
      </w:pPr>
    </w:p>
    <w:p w14:paraId="1C05CD4C" w14:textId="77777777" w:rsidR="00560990" w:rsidRDefault="00560990">
      <w:pPr>
        <w:pStyle w:val="GvdeMetni"/>
      </w:pPr>
    </w:p>
    <w:p w14:paraId="050F7A90" w14:textId="77777777" w:rsidR="00560990" w:rsidRDefault="00560990">
      <w:pPr>
        <w:pStyle w:val="GvdeMetni"/>
        <w:spacing w:before="202"/>
        <w:rPr>
          <w:b/>
        </w:rPr>
      </w:pPr>
    </w:p>
    <w:p w14:paraId="4C493065" w14:textId="77777777" w:rsidR="00FA6669" w:rsidRDefault="00FA6669">
      <w:pPr>
        <w:pStyle w:val="GvdeMetni"/>
        <w:spacing w:before="202"/>
        <w:rPr>
          <w:b/>
        </w:rPr>
      </w:pPr>
    </w:p>
    <w:p w14:paraId="577B2785" w14:textId="77777777" w:rsidR="00FA6669" w:rsidRDefault="00FA6669">
      <w:pPr>
        <w:pStyle w:val="GvdeMetni"/>
        <w:spacing w:before="202"/>
        <w:rPr>
          <w:b/>
        </w:rPr>
      </w:pPr>
    </w:p>
    <w:p w14:paraId="09D463F0" w14:textId="77777777" w:rsidR="00FA6669" w:rsidRDefault="00FA6669">
      <w:pPr>
        <w:pStyle w:val="GvdeMetni"/>
        <w:spacing w:before="202"/>
        <w:rPr>
          <w:b/>
        </w:rPr>
      </w:pPr>
    </w:p>
    <w:p w14:paraId="16CEE999" w14:textId="77777777" w:rsidR="00FA6669" w:rsidRDefault="00FA6669">
      <w:pPr>
        <w:pStyle w:val="GvdeMetni"/>
        <w:spacing w:before="202"/>
        <w:rPr>
          <w:b/>
        </w:rPr>
      </w:pPr>
    </w:p>
    <w:p w14:paraId="49AC3ED3" w14:textId="77777777" w:rsidR="0042688B" w:rsidRDefault="0042688B">
      <w:pPr>
        <w:pStyle w:val="GvdeMetni"/>
        <w:spacing w:before="202"/>
        <w:rPr>
          <w:b/>
        </w:rPr>
      </w:pPr>
    </w:p>
    <w:p w14:paraId="59EBA47E" w14:textId="77777777" w:rsidR="0042688B" w:rsidRDefault="0042688B">
      <w:pPr>
        <w:pStyle w:val="GvdeMetni"/>
        <w:spacing w:before="202"/>
        <w:rPr>
          <w:b/>
        </w:rPr>
      </w:pPr>
    </w:p>
    <w:p w14:paraId="5562860C" w14:textId="77777777" w:rsidR="004116E3" w:rsidRDefault="004116E3">
      <w:pPr>
        <w:pStyle w:val="GvdeMetni"/>
        <w:spacing w:before="202"/>
        <w:rPr>
          <w:b/>
        </w:rPr>
      </w:pPr>
    </w:p>
    <w:p w14:paraId="5255AAA1" w14:textId="77777777" w:rsidR="002C1821" w:rsidRPr="002C1821" w:rsidRDefault="002C1821" w:rsidP="00E251E8">
      <w:pPr>
        <w:widowControl/>
        <w:numPr>
          <w:ilvl w:val="0"/>
          <w:numId w:val="6"/>
        </w:numPr>
        <w:autoSpaceDE/>
        <w:autoSpaceDN/>
        <w:spacing w:after="200" w:line="276" w:lineRule="auto"/>
        <w:ind w:left="284" w:hanging="284"/>
        <w:contextualSpacing/>
        <w:jc w:val="both"/>
        <w:rPr>
          <w:rFonts w:eastAsia="Calibri"/>
          <w:b/>
          <w:sz w:val="24"/>
          <w:szCs w:val="24"/>
        </w:rPr>
      </w:pPr>
      <w:r w:rsidRPr="002C1821">
        <w:rPr>
          <w:rFonts w:eastAsia="Calibri"/>
          <w:b/>
          <w:sz w:val="24"/>
          <w:szCs w:val="24"/>
        </w:rPr>
        <w:lastRenderedPageBreak/>
        <w:t>GENEL BİLGİLER</w:t>
      </w:r>
    </w:p>
    <w:p w14:paraId="3B7FCF5C" w14:textId="77777777" w:rsidR="002C1821" w:rsidRPr="002C1821" w:rsidRDefault="002C1821" w:rsidP="002C1821">
      <w:pPr>
        <w:widowControl/>
        <w:autoSpaceDE/>
        <w:autoSpaceDN/>
        <w:spacing w:after="200" w:line="276" w:lineRule="auto"/>
        <w:contextualSpacing/>
        <w:jc w:val="both"/>
        <w:rPr>
          <w:rFonts w:eastAsia="Calibri"/>
          <w:b/>
          <w:sz w:val="24"/>
          <w:szCs w:val="24"/>
        </w:rPr>
      </w:pPr>
    </w:p>
    <w:p w14:paraId="3142D357" w14:textId="77777777" w:rsidR="002C1821" w:rsidRPr="002C1821" w:rsidRDefault="002C1821" w:rsidP="00E251E8">
      <w:pPr>
        <w:widowControl/>
        <w:numPr>
          <w:ilvl w:val="0"/>
          <w:numId w:val="7"/>
        </w:numPr>
        <w:autoSpaceDE/>
        <w:autoSpaceDN/>
        <w:spacing w:after="200" w:line="276" w:lineRule="auto"/>
        <w:ind w:left="709" w:hanging="425"/>
        <w:contextualSpacing/>
        <w:jc w:val="both"/>
        <w:rPr>
          <w:rFonts w:eastAsia="Calibri"/>
          <w:b/>
          <w:sz w:val="24"/>
          <w:szCs w:val="24"/>
        </w:rPr>
      </w:pPr>
      <w:r w:rsidRPr="002C1821">
        <w:rPr>
          <w:rFonts w:eastAsia="Calibri"/>
          <w:b/>
          <w:sz w:val="24"/>
          <w:szCs w:val="24"/>
        </w:rPr>
        <w:t>Misyon ve Vizyon</w:t>
      </w:r>
    </w:p>
    <w:p w14:paraId="6BB27F0E" w14:textId="77777777" w:rsidR="002C1821" w:rsidRPr="002C1821" w:rsidRDefault="002C1821" w:rsidP="002C1821">
      <w:pPr>
        <w:widowControl/>
        <w:autoSpaceDE/>
        <w:autoSpaceDN/>
        <w:spacing w:after="200" w:line="276" w:lineRule="auto"/>
        <w:ind w:left="1065"/>
        <w:contextualSpacing/>
        <w:jc w:val="both"/>
        <w:rPr>
          <w:rFonts w:eastAsia="Calibri"/>
          <w:b/>
          <w:sz w:val="24"/>
          <w:szCs w:val="24"/>
        </w:rPr>
      </w:pPr>
    </w:p>
    <w:p w14:paraId="39C11CBF"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r w:rsidRPr="002C1821">
        <w:rPr>
          <w:rFonts w:eastAsia="Calibri"/>
          <w:b/>
          <w:sz w:val="24"/>
          <w:szCs w:val="24"/>
        </w:rPr>
        <w:t>Misyon</w:t>
      </w:r>
    </w:p>
    <w:p w14:paraId="40788B27"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p>
    <w:p w14:paraId="6B7F20BF" w14:textId="77777777" w:rsidR="002C1821" w:rsidRPr="002C1821" w:rsidRDefault="002C1821" w:rsidP="00E251E8">
      <w:pPr>
        <w:widowControl/>
        <w:autoSpaceDE/>
        <w:autoSpaceDN/>
        <w:spacing w:after="200" w:line="276" w:lineRule="auto"/>
        <w:ind w:left="284"/>
        <w:contextualSpacing/>
        <w:jc w:val="both"/>
        <w:rPr>
          <w:rFonts w:eastAsia="Calibri"/>
          <w:sz w:val="24"/>
          <w:szCs w:val="24"/>
        </w:rPr>
      </w:pPr>
      <w:r w:rsidRPr="002C1821">
        <w:rPr>
          <w:rFonts w:eastAsia="Calibri"/>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7F1D6EB4" w14:textId="77777777" w:rsidR="00560990" w:rsidRDefault="00560990">
      <w:pPr>
        <w:pStyle w:val="GvdeMetni"/>
        <w:spacing w:before="269"/>
      </w:pPr>
    </w:p>
    <w:p w14:paraId="15B16921"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r w:rsidRPr="002C1821">
        <w:rPr>
          <w:rFonts w:eastAsia="Calibri"/>
          <w:b/>
          <w:sz w:val="24"/>
          <w:szCs w:val="24"/>
        </w:rPr>
        <w:t>Vizyon</w:t>
      </w:r>
    </w:p>
    <w:p w14:paraId="521AC30C" w14:textId="77777777" w:rsidR="002C1821" w:rsidRPr="002C1821" w:rsidRDefault="002C1821" w:rsidP="00E251E8">
      <w:pPr>
        <w:widowControl/>
        <w:autoSpaceDE/>
        <w:autoSpaceDN/>
        <w:spacing w:after="200" w:line="276" w:lineRule="auto"/>
        <w:ind w:left="284"/>
        <w:contextualSpacing/>
        <w:jc w:val="both"/>
        <w:rPr>
          <w:rFonts w:eastAsia="Calibri"/>
          <w:b/>
          <w:sz w:val="24"/>
          <w:szCs w:val="24"/>
        </w:rPr>
      </w:pPr>
    </w:p>
    <w:p w14:paraId="67B975B4" w14:textId="77777777" w:rsidR="002C1821" w:rsidRPr="002C1821" w:rsidRDefault="002C1821" w:rsidP="00E251E8">
      <w:pPr>
        <w:widowControl/>
        <w:autoSpaceDE/>
        <w:autoSpaceDN/>
        <w:spacing w:after="200" w:line="276" w:lineRule="auto"/>
        <w:ind w:left="284"/>
        <w:contextualSpacing/>
        <w:jc w:val="both"/>
        <w:rPr>
          <w:rFonts w:eastAsia="Calibri"/>
          <w:sz w:val="24"/>
          <w:szCs w:val="24"/>
        </w:rPr>
      </w:pPr>
      <w:r w:rsidRPr="002C1821">
        <w:rPr>
          <w:rFonts w:eastAsia="Calibri"/>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3D731E17" w14:textId="77777777" w:rsidR="00560990" w:rsidRDefault="00560990">
      <w:pPr>
        <w:rPr>
          <w:rFonts w:eastAsia="Calibri"/>
          <w:sz w:val="24"/>
          <w:szCs w:val="24"/>
        </w:rPr>
      </w:pPr>
    </w:p>
    <w:p w14:paraId="78EA842E" w14:textId="77777777" w:rsidR="00E251E8" w:rsidRPr="00E251E8" w:rsidRDefault="00E251E8" w:rsidP="00E251E8"/>
    <w:p w14:paraId="7270366D" w14:textId="77777777" w:rsidR="00E251E8" w:rsidRPr="00E251E8" w:rsidRDefault="00E251E8" w:rsidP="00E251E8"/>
    <w:p w14:paraId="3EDB4B22" w14:textId="0BA800EC" w:rsidR="00E251E8" w:rsidRPr="00E251E8" w:rsidRDefault="00E251E8" w:rsidP="00E251E8">
      <w:pPr>
        <w:pStyle w:val="ListeParagraf"/>
        <w:widowControl/>
        <w:numPr>
          <w:ilvl w:val="0"/>
          <w:numId w:val="7"/>
        </w:numPr>
        <w:autoSpaceDE/>
        <w:autoSpaceDN/>
        <w:spacing w:after="200" w:line="276" w:lineRule="auto"/>
        <w:ind w:left="567" w:hanging="283"/>
        <w:contextualSpacing/>
        <w:jc w:val="both"/>
        <w:rPr>
          <w:b/>
          <w:sz w:val="24"/>
          <w:szCs w:val="24"/>
        </w:rPr>
      </w:pPr>
      <w:r w:rsidRPr="00E251E8">
        <w:rPr>
          <w:b/>
          <w:sz w:val="24"/>
          <w:szCs w:val="24"/>
        </w:rPr>
        <w:t>Yetki, Görev ve Sorumluluklar</w:t>
      </w:r>
      <w:r>
        <w:rPr>
          <w:rStyle w:val="DipnotBavurusu"/>
          <w:b/>
          <w:sz w:val="24"/>
          <w:szCs w:val="24"/>
        </w:rPr>
        <w:footnoteReference w:id="1"/>
      </w:r>
    </w:p>
    <w:p w14:paraId="7DDE2499" w14:textId="77777777" w:rsidR="00E251E8" w:rsidRDefault="00E251E8" w:rsidP="00E251E8">
      <w:pPr>
        <w:pStyle w:val="ListeParagraf"/>
        <w:ind w:left="0"/>
        <w:jc w:val="both"/>
        <w:rPr>
          <w:sz w:val="24"/>
          <w:szCs w:val="24"/>
        </w:rPr>
      </w:pPr>
    </w:p>
    <w:p w14:paraId="4E2F0C33" w14:textId="77777777" w:rsidR="00E251E8" w:rsidRDefault="00E251E8" w:rsidP="00E251E8">
      <w:pPr>
        <w:pStyle w:val="ortabalkbold"/>
        <w:spacing w:before="0" w:beforeAutospacing="0" w:after="0" w:afterAutospacing="0" w:line="360" w:lineRule="auto"/>
        <w:jc w:val="center"/>
        <w:rPr>
          <w:color w:val="000000"/>
        </w:rPr>
      </w:pPr>
      <w:r>
        <w:rPr>
          <w:b/>
          <w:bCs/>
          <w:color w:val="000000"/>
        </w:rPr>
        <w:t>Merkezin Yönetim Organları ve Görevleri</w:t>
      </w:r>
    </w:p>
    <w:p w14:paraId="7DF3DBDD" w14:textId="77777777" w:rsidR="00E251E8" w:rsidRDefault="00E251E8" w:rsidP="00E251E8">
      <w:pPr>
        <w:pStyle w:val="ListeParagraf"/>
        <w:spacing w:line="360" w:lineRule="auto"/>
        <w:jc w:val="both"/>
        <w:rPr>
          <w:sz w:val="24"/>
          <w:szCs w:val="24"/>
        </w:rPr>
      </w:pPr>
      <w:r>
        <w:rPr>
          <w:sz w:val="24"/>
          <w:szCs w:val="24"/>
        </w:rPr>
        <w:t>a) Müdür.</w:t>
      </w:r>
    </w:p>
    <w:p w14:paraId="0F46973D" w14:textId="77777777" w:rsidR="00E251E8" w:rsidRDefault="00E251E8" w:rsidP="00E251E8">
      <w:pPr>
        <w:pStyle w:val="ListeParagraf"/>
        <w:spacing w:line="360" w:lineRule="auto"/>
        <w:jc w:val="both"/>
        <w:rPr>
          <w:sz w:val="24"/>
          <w:szCs w:val="24"/>
        </w:rPr>
      </w:pPr>
      <w:r>
        <w:rPr>
          <w:sz w:val="24"/>
          <w:szCs w:val="24"/>
        </w:rPr>
        <w:t>b) Yönetim Kurulu.</w:t>
      </w:r>
    </w:p>
    <w:p w14:paraId="2224ACA5" w14:textId="064451B8" w:rsidR="00E251E8" w:rsidRDefault="00E251E8" w:rsidP="00E251E8">
      <w:pPr>
        <w:pStyle w:val="ListeParagraf"/>
        <w:spacing w:line="360" w:lineRule="auto"/>
        <w:ind w:left="0"/>
        <w:jc w:val="both"/>
        <w:rPr>
          <w:sz w:val="24"/>
          <w:szCs w:val="24"/>
        </w:rPr>
      </w:pPr>
      <w:r>
        <w:rPr>
          <w:sz w:val="24"/>
          <w:szCs w:val="24"/>
        </w:rPr>
        <w:t xml:space="preserve">                    c) Danışma Kurulu.</w:t>
      </w:r>
    </w:p>
    <w:p w14:paraId="73FFF33B" w14:textId="77777777" w:rsidR="00E251E8" w:rsidRDefault="00E251E8" w:rsidP="00E251E8">
      <w:pPr>
        <w:adjustRightInd w:val="0"/>
        <w:spacing w:line="360" w:lineRule="auto"/>
        <w:rPr>
          <w:b/>
          <w:bCs/>
          <w:sz w:val="24"/>
          <w:szCs w:val="24"/>
        </w:rPr>
      </w:pPr>
    </w:p>
    <w:p w14:paraId="3D230E9A"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Müdür</w:t>
      </w:r>
    </w:p>
    <w:p w14:paraId="04F400A4" w14:textId="77777777" w:rsidR="00E251E8" w:rsidRDefault="00E251E8" w:rsidP="00B20866">
      <w:pPr>
        <w:pStyle w:val="metin"/>
        <w:spacing w:before="0" w:beforeAutospacing="0" w:after="0" w:afterAutospacing="0" w:line="360" w:lineRule="auto"/>
        <w:ind w:left="567" w:hanging="1"/>
        <w:jc w:val="both"/>
        <w:rPr>
          <w:color w:val="000000"/>
        </w:rPr>
      </w:pPr>
      <w:r>
        <w:rPr>
          <w:b/>
          <w:bCs/>
          <w:color w:val="000000"/>
        </w:rPr>
        <w:t>MADDE 8 –</w:t>
      </w:r>
      <w:r>
        <w:rPr>
          <w:color w:val="000000"/>
        </w:rPr>
        <w:t> (1) Müdür, Üniversitenin </w:t>
      </w:r>
      <w:r>
        <w:rPr>
          <w:b/>
          <w:bCs/>
          <w:color w:val="000000"/>
        </w:rPr>
        <w:t>(Değişik ibare: RG-21/11/2021-31666) </w:t>
      </w:r>
      <w:r>
        <w:rPr>
          <w:color w:val="000000"/>
          <w:u w:val="single"/>
        </w:rPr>
        <w:t>Sanat Tasarım ve Mimarlık</w:t>
      </w:r>
      <w:r>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1FC94D20" w14:textId="73918432" w:rsidR="00E251E8" w:rsidRDefault="00E251E8" w:rsidP="00B20866">
      <w:pPr>
        <w:pStyle w:val="metin"/>
        <w:spacing w:before="0" w:beforeAutospacing="0" w:after="0" w:afterAutospacing="0" w:line="360" w:lineRule="auto"/>
        <w:ind w:left="567"/>
        <w:jc w:val="both"/>
        <w:rPr>
          <w:color w:val="000000"/>
        </w:rPr>
      </w:pPr>
      <w:r>
        <w:rPr>
          <w:color w:val="000000"/>
        </w:rPr>
        <w:t>(2) Müdürün önerisi üzerine, Üniversitenin </w:t>
      </w:r>
      <w:r>
        <w:rPr>
          <w:b/>
          <w:bCs/>
          <w:color w:val="000000"/>
        </w:rPr>
        <w:t>(Değişik ibare: RG-21/11/2021-31666) </w:t>
      </w:r>
      <w:r>
        <w:rPr>
          <w:color w:val="000000"/>
          <w:u w:val="single"/>
        </w:rPr>
        <w:t>Sanat Tasarım ve Mimarlık</w:t>
      </w:r>
      <w:r>
        <w:rPr>
          <w:color w:val="000000"/>
        </w:rPr>
        <w:t> Fakültesi kadrolu öğretim </w:t>
      </w:r>
      <w:r>
        <w:rPr>
          <w:b/>
          <w:bCs/>
          <w:color w:val="000000"/>
        </w:rPr>
        <w:t>(Değişik ibare:</w:t>
      </w:r>
      <w:r w:rsidR="00844765">
        <w:rPr>
          <w:b/>
          <w:bCs/>
          <w:color w:val="000000"/>
        </w:rPr>
        <w:t xml:space="preserve"> </w:t>
      </w:r>
      <w:r>
        <w:rPr>
          <w:b/>
          <w:bCs/>
          <w:color w:val="000000"/>
        </w:rPr>
        <w:t>RG-21/11/2021-31666)</w:t>
      </w:r>
      <w:r>
        <w:rPr>
          <w:color w:val="000000"/>
        </w:rPr>
        <w:t> </w:t>
      </w:r>
      <w:r>
        <w:rPr>
          <w:color w:val="000000"/>
          <w:u w:val="single"/>
        </w:rPr>
        <w:t>elemanları</w:t>
      </w:r>
      <w:r>
        <w:rPr>
          <w:color w:val="000000"/>
        </w:rPr>
        <w:t xml:space="preserve"> arasından en çok iki kişi müdür yardımcısı olarak Rektör tarafından iki yıl </w:t>
      </w:r>
      <w:r>
        <w:rPr>
          <w:color w:val="000000"/>
        </w:rPr>
        <w:lastRenderedPageBreak/>
        <w:t>süre ile 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08A08B49"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Müdürün görevleri</w:t>
      </w:r>
    </w:p>
    <w:p w14:paraId="120C2E03"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9 –</w:t>
      </w:r>
      <w:r>
        <w:rPr>
          <w:color w:val="000000"/>
        </w:rPr>
        <w:t> (1) Müdürün görevleri şunlardır:</w:t>
      </w:r>
    </w:p>
    <w:p w14:paraId="784DEF4B"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a) Merkezi temsil etmek.</w:t>
      </w:r>
    </w:p>
    <w:p w14:paraId="60E21804"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Merkezin çalışmalarının düzenli olarak yürütülmesini ve geliştirilmesini sağlamak.</w:t>
      </w:r>
    </w:p>
    <w:p w14:paraId="5CC03063"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Müdür yardımcılarını ve yönetim kurulu üyelerini belirlemek ve Rektör onayına sunmak.</w:t>
      </w:r>
    </w:p>
    <w:p w14:paraId="540D251F" w14:textId="77777777" w:rsidR="00E251E8" w:rsidRDefault="00E251E8" w:rsidP="00B20866">
      <w:pPr>
        <w:pStyle w:val="metin"/>
        <w:spacing w:before="0" w:beforeAutospacing="0" w:after="0" w:afterAutospacing="0" w:line="360" w:lineRule="auto"/>
        <w:ind w:left="567"/>
        <w:jc w:val="both"/>
        <w:rPr>
          <w:color w:val="000000"/>
        </w:rPr>
      </w:pPr>
      <w:r>
        <w:rPr>
          <w:color w:val="000000"/>
        </w:rPr>
        <w:t>ç) Yönetim Kurulunu toplantıya çağırmak, bu toplantıların gündemini hazırlamak ve toplantılara başkanlık etmek, Yönetim Kurulu kararlarını uygulamak.</w:t>
      </w:r>
    </w:p>
    <w:p w14:paraId="17560A54" w14:textId="77777777" w:rsidR="00E251E8" w:rsidRDefault="00E251E8" w:rsidP="00B20866">
      <w:pPr>
        <w:pStyle w:val="metin"/>
        <w:spacing w:before="0" w:beforeAutospacing="0" w:after="0" w:afterAutospacing="0" w:line="360" w:lineRule="auto"/>
        <w:ind w:left="567"/>
        <w:jc w:val="both"/>
        <w:rPr>
          <w:color w:val="000000"/>
        </w:rPr>
      </w:pPr>
      <w:r>
        <w:rPr>
          <w:color w:val="000000"/>
        </w:rPr>
        <w:t>d) Merkezin yıllık faaliyet raporunu ve bir sonraki yıla ait yıllık çalışma programını hazırlamak ve onaylanmış şekli ile Rektörlüğe sunmak.</w:t>
      </w:r>
    </w:p>
    <w:p w14:paraId="5AD6F9DA"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e) Danışma Kurulu üyelerini belirlemek ve Rektörün onayına sunmak.</w:t>
      </w:r>
    </w:p>
    <w:p w14:paraId="043C0906"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f) Danışma Kurulunu olağan ve olağanüstü toplantıya çağırmak.</w:t>
      </w:r>
    </w:p>
    <w:p w14:paraId="0E32E314"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Yönetim Kurulu</w:t>
      </w:r>
    </w:p>
    <w:p w14:paraId="513E3D12" w14:textId="77777777" w:rsidR="00E251E8" w:rsidRDefault="00E251E8" w:rsidP="00B20866">
      <w:pPr>
        <w:pStyle w:val="metin"/>
        <w:spacing w:before="0" w:beforeAutospacing="0" w:after="0" w:afterAutospacing="0" w:line="360" w:lineRule="auto"/>
        <w:ind w:left="567"/>
        <w:jc w:val="both"/>
        <w:rPr>
          <w:color w:val="000000"/>
        </w:rPr>
      </w:pPr>
      <w:r>
        <w:rPr>
          <w:b/>
          <w:bCs/>
          <w:color w:val="000000"/>
        </w:rPr>
        <w:t>MADDE 10 –</w:t>
      </w:r>
      <w:r>
        <w:rPr>
          <w:color w:val="000000"/>
        </w:rPr>
        <w:t> (1) Yönetim Kurulu; Müdür ile Merkezin faaliyet alanlarında çalışma yapan Üniversite öğretim </w:t>
      </w:r>
      <w:r>
        <w:rPr>
          <w:b/>
          <w:bCs/>
          <w:color w:val="000000"/>
        </w:rPr>
        <w:t xml:space="preserve">(Değişik </w:t>
      </w:r>
      <w:proofErr w:type="gramStart"/>
      <w:r>
        <w:rPr>
          <w:b/>
          <w:bCs/>
          <w:color w:val="000000"/>
        </w:rPr>
        <w:t>ibare:RG</w:t>
      </w:r>
      <w:proofErr w:type="gramEnd"/>
      <w:r>
        <w:rPr>
          <w:b/>
          <w:bCs/>
          <w:color w:val="000000"/>
        </w:rPr>
        <w:t>-21/11/2021-31666)</w:t>
      </w:r>
      <w:r>
        <w:rPr>
          <w:color w:val="000000"/>
        </w:rPr>
        <w:t> </w:t>
      </w:r>
      <w:r>
        <w:rPr>
          <w:color w:val="000000"/>
          <w:u w:val="single"/>
        </w:rPr>
        <w:t>elemanları</w:t>
      </w:r>
      <w:r>
        <w:rPr>
          <w:color w:val="000000"/>
        </w:rPr>
        <w:t> arasından Müdür tarafından önerilen ve Rektör tarafından görevlendirilen </w:t>
      </w:r>
      <w:r>
        <w:rPr>
          <w:b/>
          <w:bCs/>
          <w:color w:val="000000"/>
        </w:rPr>
        <w:t>(Değişik ibare:RG-21/11/2021-31666)</w:t>
      </w:r>
      <w:r>
        <w:rPr>
          <w:color w:val="000000"/>
        </w:rPr>
        <w:t> </w:t>
      </w:r>
      <w:r>
        <w:rPr>
          <w:color w:val="000000"/>
          <w:u w:val="single"/>
        </w:rPr>
        <w:t>en fazla sekiz</w:t>
      </w:r>
      <w:r>
        <w:rPr>
          <w:color w:val="000000"/>
        </w:rPr>
        <w:t> üyeden oluşur. Üyeliğin herhangi bir nedenle boşalması halinde kalan süreyi tamamlamak üzere yeni üye görevlendirilebilir.</w:t>
      </w:r>
    </w:p>
    <w:p w14:paraId="5BB9CE54" w14:textId="77777777" w:rsidR="00E251E8" w:rsidRDefault="00E251E8" w:rsidP="00B20866">
      <w:pPr>
        <w:pStyle w:val="metin"/>
        <w:spacing w:before="0" w:beforeAutospacing="0" w:after="0" w:afterAutospacing="0" w:line="360" w:lineRule="auto"/>
        <w:ind w:left="567"/>
        <w:jc w:val="both"/>
        <w:rPr>
          <w:color w:val="000000"/>
        </w:rPr>
      </w:pPr>
      <w:r>
        <w:rPr>
          <w:color w:val="000000"/>
        </w:rPr>
        <w:t>(2) Yönetim Kurulu üyelerinin görev süresi iki yıldır. Görevi sona eren üyeler yeniden görevlendirilebilir.</w:t>
      </w:r>
    </w:p>
    <w:p w14:paraId="022D50D9" w14:textId="77777777" w:rsidR="00E251E8" w:rsidRDefault="00E251E8" w:rsidP="00B20866">
      <w:pPr>
        <w:pStyle w:val="metin"/>
        <w:spacing w:before="0" w:beforeAutospacing="0" w:after="0" w:afterAutospacing="0" w:line="360" w:lineRule="auto"/>
        <w:ind w:left="567"/>
        <w:jc w:val="both"/>
        <w:rPr>
          <w:color w:val="000000"/>
        </w:rPr>
      </w:pPr>
      <w:r>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1F8350A1"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Yönetim Kurulunun görevleri</w:t>
      </w:r>
    </w:p>
    <w:p w14:paraId="0BB8E206"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11 –</w:t>
      </w:r>
      <w:r>
        <w:rPr>
          <w:color w:val="000000"/>
        </w:rPr>
        <w:t> (1) Yönetim Kurulunun görevleri şunlardır:</w:t>
      </w:r>
    </w:p>
    <w:p w14:paraId="4EC3A6C4"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a) Merkezin amaçları, faaliyet alanları ve yönetimi ile ilgili konularda kararlar almak.</w:t>
      </w:r>
    </w:p>
    <w:p w14:paraId="42E19BF3"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Merkezin yıllık faaliyet raporunu ve yıllık çalışma programını görüşerek karara bağlamak.</w:t>
      </w:r>
    </w:p>
    <w:p w14:paraId="64287E96"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Araştırma, yayın, öğretim ve diğer çalışma alanlarına ilişkin konularda karar almak.</w:t>
      </w:r>
    </w:p>
    <w:p w14:paraId="008D1B02"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ç) Merkezin bünyesinde kurulacak olan bilimsel çalışma gruplarını ve komisyonları belirlemek.</w:t>
      </w:r>
    </w:p>
    <w:p w14:paraId="10AB262E" w14:textId="6E9392C0" w:rsidR="00B64BFE" w:rsidRPr="0042688B" w:rsidRDefault="00E251E8" w:rsidP="0042688B">
      <w:pPr>
        <w:pStyle w:val="metin"/>
        <w:spacing w:before="0" w:beforeAutospacing="0" w:after="0" w:afterAutospacing="0" w:line="360" w:lineRule="auto"/>
        <w:ind w:firstLine="566"/>
        <w:jc w:val="both"/>
        <w:rPr>
          <w:color w:val="000000"/>
        </w:rPr>
      </w:pPr>
      <w:r>
        <w:rPr>
          <w:color w:val="000000"/>
        </w:rPr>
        <w:lastRenderedPageBreak/>
        <w:t>d) Merkezin uzun vadeli bilimsel ve idari plan ile programını hazırlamak ve Rektörlüğe sunmak.</w:t>
      </w:r>
    </w:p>
    <w:p w14:paraId="1FF3B3A2" w14:textId="768841E9" w:rsidR="00E251E8" w:rsidRDefault="00E251E8" w:rsidP="00E251E8">
      <w:pPr>
        <w:pStyle w:val="metin"/>
        <w:spacing w:before="0" w:beforeAutospacing="0" w:after="0" w:afterAutospacing="0" w:line="360" w:lineRule="auto"/>
        <w:ind w:firstLine="566"/>
        <w:jc w:val="both"/>
        <w:rPr>
          <w:color w:val="000000"/>
        </w:rPr>
      </w:pPr>
      <w:r>
        <w:rPr>
          <w:b/>
          <w:bCs/>
          <w:color w:val="000000"/>
        </w:rPr>
        <w:t>Danışma Kurulu</w:t>
      </w:r>
    </w:p>
    <w:p w14:paraId="633F048C" w14:textId="77777777" w:rsidR="00E251E8" w:rsidRDefault="00E251E8" w:rsidP="00B20866">
      <w:pPr>
        <w:pStyle w:val="metin"/>
        <w:spacing w:before="0" w:beforeAutospacing="0" w:after="0" w:afterAutospacing="0" w:line="360" w:lineRule="auto"/>
        <w:ind w:left="567" w:hanging="1"/>
        <w:jc w:val="both"/>
        <w:rPr>
          <w:color w:val="000000"/>
        </w:rPr>
      </w:pPr>
      <w:r>
        <w:rPr>
          <w:b/>
          <w:bCs/>
          <w:color w:val="000000"/>
        </w:rPr>
        <w:t>MADDE 12 –</w:t>
      </w:r>
      <w:r>
        <w:rPr>
          <w:color w:val="000000"/>
        </w:rPr>
        <w:t> (1) Danışma Kurulu; Merkezin faaliyet alanları ile ilgili çalışmaları bulunan Üniversite içinden ve dışından Müdür tarafından önerilen ve Rektör tarafından görevlendirilen en fazla on iki kişiden oluşur.</w:t>
      </w:r>
    </w:p>
    <w:p w14:paraId="039E5FA1" w14:textId="77777777" w:rsidR="00E251E8" w:rsidRDefault="00E251E8" w:rsidP="00B20866">
      <w:pPr>
        <w:pStyle w:val="metin"/>
        <w:spacing w:before="0" w:beforeAutospacing="0" w:after="0" w:afterAutospacing="0" w:line="360" w:lineRule="auto"/>
        <w:ind w:left="567"/>
        <w:jc w:val="both"/>
        <w:rPr>
          <w:color w:val="000000"/>
        </w:rPr>
      </w:pPr>
      <w:r>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6DC7651F"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Danışma Kurulunun görevleri</w:t>
      </w:r>
    </w:p>
    <w:p w14:paraId="157F5AF6" w14:textId="77777777" w:rsidR="00E251E8" w:rsidRDefault="00E251E8" w:rsidP="00E251E8">
      <w:pPr>
        <w:pStyle w:val="metin"/>
        <w:spacing w:before="0" w:beforeAutospacing="0" w:after="0" w:afterAutospacing="0" w:line="360" w:lineRule="auto"/>
        <w:ind w:firstLine="566"/>
        <w:jc w:val="both"/>
        <w:rPr>
          <w:color w:val="000000"/>
        </w:rPr>
      </w:pPr>
      <w:r>
        <w:rPr>
          <w:b/>
          <w:bCs/>
          <w:color w:val="000000"/>
        </w:rPr>
        <w:t>MADDE 13 –</w:t>
      </w:r>
      <w:r>
        <w:rPr>
          <w:color w:val="000000"/>
        </w:rPr>
        <w:t> (1) Danışma Kurulu </w:t>
      </w:r>
      <w:r>
        <w:rPr>
          <w:rStyle w:val="spelle"/>
          <w:color w:val="000000"/>
        </w:rPr>
        <w:t>istişari</w:t>
      </w:r>
      <w:r>
        <w:rPr>
          <w:color w:val="000000"/>
        </w:rPr>
        <w:t> bir organ olup görevleri şunlardır:</w:t>
      </w:r>
    </w:p>
    <w:p w14:paraId="51D15D38" w14:textId="77777777" w:rsidR="00E251E8" w:rsidRDefault="00E251E8" w:rsidP="00B20866">
      <w:pPr>
        <w:pStyle w:val="metin"/>
        <w:spacing w:before="0" w:beforeAutospacing="0" w:after="0" w:afterAutospacing="0" w:line="360" w:lineRule="auto"/>
        <w:ind w:left="567"/>
        <w:jc w:val="both"/>
        <w:rPr>
          <w:color w:val="000000"/>
        </w:rPr>
      </w:pPr>
      <w:r>
        <w:rPr>
          <w:color w:val="000000"/>
        </w:rPr>
        <w:t>a) Merkezin uzun vadeli bilimsel faaliyet planlarını değerlendirerek, Yönetim Kuruluna önerilerde bulunmak.</w:t>
      </w:r>
    </w:p>
    <w:p w14:paraId="67F1FC9E"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b) Merkeze çalışmalarında bilimsel ve idari açıdan bilgi, deneyim ve önerilerde bulunmak.</w:t>
      </w:r>
    </w:p>
    <w:p w14:paraId="497519FB" w14:textId="77777777" w:rsidR="00E251E8" w:rsidRDefault="00E251E8" w:rsidP="00E251E8">
      <w:pPr>
        <w:pStyle w:val="metin"/>
        <w:spacing w:before="0" w:beforeAutospacing="0" w:after="0" w:afterAutospacing="0" w:line="360" w:lineRule="auto"/>
        <w:ind w:firstLine="566"/>
        <w:jc w:val="both"/>
        <w:rPr>
          <w:color w:val="000000"/>
        </w:rPr>
      </w:pPr>
      <w:r>
        <w:rPr>
          <w:color w:val="000000"/>
        </w:rPr>
        <w:t>c) Merkez ile ilgili kurum ve kuruluşlar arasında iletişim kurulmasını sağlamak.</w:t>
      </w:r>
    </w:p>
    <w:p w14:paraId="2C729132" w14:textId="77777777" w:rsidR="00E251E8" w:rsidRDefault="00E251E8" w:rsidP="00B20866">
      <w:pPr>
        <w:pStyle w:val="metin"/>
        <w:spacing w:before="0" w:beforeAutospacing="0" w:after="0" w:afterAutospacing="0" w:line="360" w:lineRule="auto"/>
        <w:ind w:left="567"/>
        <w:jc w:val="both"/>
        <w:rPr>
          <w:color w:val="000000"/>
        </w:rPr>
      </w:pPr>
      <w:r>
        <w:rPr>
          <w:color w:val="000000"/>
        </w:rPr>
        <w:t>ç) Müdür ve Yönetim Kurulu tarafından Danışma Kurulu gündemine getirilen diğer konularda önerilerde bulunmak.</w:t>
      </w:r>
    </w:p>
    <w:p w14:paraId="2BC858BC" w14:textId="77777777" w:rsidR="00E251E8" w:rsidRDefault="00E251E8" w:rsidP="00E251E8">
      <w:pPr>
        <w:pStyle w:val="metin"/>
        <w:spacing w:before="0" w:beforeAutospacing="0" w:after="0" w:afterAutospacing="0" w:line="360" w:lineRule="auto"/>
        <w:ind w:firstLine="566"/>
        <w:jc w:val="both"/>
        <w:rPr>
          <w:color w:val="000000"/>
        </w:rPr>
      </w:pPr>
    </w:p>
    <w:p w14:paraId="57CDEA62" w14:textId="7DA77D0C" w:rsidR="00560990" w:rsidRPr="00E251E8" w:rsidRDefault="00463144" w:rsidP="00B20866">
      <w:pPr>
        <w:pStyle w:val="ListeParagraf"/>
        <w:numPr>
          <w:ilvl w:val="0"/>
          <w:numId w:val="7"/>
        </w:numPr>
        <w:tabs>
          <w:tab w:val="left" w:pos="1195"/>
        </w:tabs>
        <w:ind w:left="709" w:hanging="283"/>
        <w:rPr>
          <w:rFonts w:ascii="Constantia" w:hAnsi="Constantia"/>
        </w:rPr>
      </w:pPr>
      <w:r w:rsidRPr="00E251E8">
        <w:rPr>
          <w:b/>
          <w:sz w:val="24"/>
        </w:rPr>
        <w:t>Birime</w:t>
      </w:r>
      <w:r w:rsidRPr="00E251E8">
        <w:rPr>
          <w:b/>
          <w:spacing w:val="-7"/>
          <w:sz w:val="24"/>
        </w:rPr>
        <w:t xml:space="preserve"> </w:t>
      </w:r>
      <w:r w:rsidRPr="00E251E8">
        <w:rPr>
          <w:b/>
          <w:sz w:val="24"/>
        </w:rPr>
        <w:t>İlişkin</w:t>
      </w:r>
      <w:r w:rsidRPr="00E251E8">
        <w:rPr>
          <w:b/>
          <w:spacing w:val="-6"/>
          <w:sz w:val="24"/>
        </w:rPr>
        <w:t xml:space="preserve"> </w:t>
      </w:r>
      <w:r w:rsidRPr="00E251E8">
        <w:rPr>
          <w:b/>
          <w:spacing w:val="-2"/>
          <w:sz w:val="24"/>
        </w:rPr>
        <w:t>Bilgiler</w:t>
      </w:r>
    </w:p>
    <w:p w14:paraId="7F8FE87D" w14:textId="77777777" w:rsidR="00E251E8" w:rsidRPr="00E251E8" w:rsidRDefault="00E251E8" w:rsidP="00E251E8">
      <w:pPr>
        <w:pStyle w:val="ListeParagraf"/>
        <w:tabs>
          <w:tab w:val="left" w:pos="1195"/>
        </w:tabs>
        <w:ind w:left="1065" w:firstLine="0"/>
        <w:rPr>
          <w:rFonts w:ascii="Constantia" w:hAnsi="Constantia"/>
        </w:rPr>
      </w:pPr>
    </w:p>
    <w:p w14:paraId="11A584DA" w14:textId="77777777" w:rsidR="00560990" w:rsidRDefault="00560990">
      <w:pPr>
        <w:pStyle w:val="GvdeMetni"/>
        <w:spacing w:before="22"/>
        <w:rPr>
          <w:b/>
        </w:rPr>
      </w:pPr>
    </w:p>
    <w:p w14:paraId="15E64B1B" w14:textId="5222C019" w:rsidR="00560990" w:rsidRPr="00E251E8" w:rsidRDefault="00463144" w:rsidP="00E251E8">
      <w:pPr>
        <w:pStyle w:val="ListeParagraf"/>
        <w:numPr>
          <w:ilvl w:val="0"/>
          <w:numId w:val="9"/>
        </w:numPr>
        <w:tabs>
          <w:tab w:val="left" w:pos="1272"/>
        </w:tabs>
        <w:ind w:hanging="1976"/>
        <w:rPr>
          <w:rFonts w:ascii="Constantia" w:hAnsi="Constantia"/>
        </w:rPr>
      </w:pPr>
      <w:r w:rsidRPr="00E251E8">
        <w:rPr>
          <w:b/>
          <w:sz w:val="24"/>
        </w:rPr>
        <w:t>Fiziksel</w:t>
      </w:r>
      <w:r w:rsidRPr="00E251E8">
        <w:rPr>
          <w:b/>
          <w:spacing w:val="-8"/>
          <w:sz w:val="24"/>
        </w:rPr>
        <w:t xml:space="preserve"> </w:t>
      </w:r>
      <w:r w:rsidRPr="00E251E8">
        <w:rPr>
          <w:b/>
          <w:spacing w:val="-4"/>
          <w:sz w:val="24"/>
        </w:rPr>
        <w:t>Yapı</w:t>
      </w:r>
    </w:p>
    <w:p w14:paraId="3EDC0F38" w14:textId="77777777" w:rsidR="00560990" w:rsidRDefault="00560990">
      <w:pPr>
        <w:pStyle w:val="GvdeMetni"/>
        <w:spacing w:before="22"/>
        <w:rPr>
          <w:b/>
        </w:rPr>
      </w:pPr>
    </w:p>
    <w:p w14:paraId="36554312" w14:textId="4CF0BABA" w:rsidR="00560990" w:rsidRDefault="00B20866" w:rsidP="00B64BFE">
      <w:pPr>
        <w:pStyle w:val="GvdeMetni"/>
        <w:ind w:left="426"/>
        <w:jc w:val="both"/>
      </w:pPr>
      <w:r>
        <w:t xml:space="preserve">Merkeze ait fiziksel bir alan bulunmamaktadır. Merkeze ilişkin yapılan toplantılar merkez müdürünün kuruma ait odasında, gerektiğinde fakülte toplantı salonunda; diğer etkinlikler ise iç ve dış paydaşların etkinlik alanlarında yapılmaktadır. </w:t>
      </w:r>
    </w:p>
    <w:p w14:paraId="582DDF9D" w14:textId="6B53B43F" w:rsidR="00B64BFE" w:rsidRDefault="00B64BFE" w:rsidP="00FA6669">
      <w:pPr>
        <w:pStyle w:val="ListeParagraf"/>
        <w:ind w:left="0"/>
        <w:jc w:val="both"/>
        <w:rPr>
          <w:b/>
          <w:sz w:val="24"/>
          <w:szCs w:val="24"/>
        </w:rPr>
      </w:pPr>
    </w:p>
    <w:p w14:paraId="52D1739C" w14:textId="2284E1D3" w:rsidR="00FA6669" w:rsidRDefault="00FA6669" w:rsidP="00FA6669">
      <w:pPr>
        <w:pStyle w:val="ListeParagraf"/>
        <w:ind w:left="0"/>
        <w:jc w:val="both"/>
        <w:rPr>
          <w:b/>
          <w:sz w:val="24"/>
          <w:szCs w:val="24"/>
        </w:rPr>
      </w:pPr>
    </w:p>
    <w:p w14:paraId="5A014663"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69B38D89"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2D6F054F"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686514F"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48F1610C"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5A887A3"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0842DC44"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53C5B64A"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093CB390"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2A88521A" w14:textId="77777777" w:rsidR="00B64BFE" w:rsidRDefault="00B64BFE" w:rsidP="00B64BFE">
      <w:pPr>
        <w:pStyle w:val="ListeParagraf"/>
        <w:widowControl/>
        <w:tabs>
          <w:tab w:val="left" w:pos="567"/>
        </w:tabs>
        <w:autoSpaceDE/>
        <w:autoSpaceDN/>
        <w:spacing w:after="200" w:line="276" w:lineRule="auto"/>
        <w:ind w:left="1276" w:firstLine="0"/>
        <w:contextualSpacing/>
        <w:rPr>
          <w:b/>
          <w:sz w:val="24"/>
          <w:szCs w:val="24"/>
        </w:rPr>
      </w:pPr>
    </w:p>
    <w:p w14:paraId="79CAF3ED" w14:textId="77777777" w:rsidR="00B64BFE" w:rsidRPr="0042688B" w:rsidRDefault="00B64BFE" w:rsidP="0042688B">
      <w:pPr>
        <w:widowControl/>
        <w:tabs>
          <w:tab w:val="left" w:pos="567"/>
        </w:tabs>
        <w:autoSpaceDE/>
        <w:autoSpaceDN/>
        <w:spacing w:after="200" w:line="276" w:lineRule="auto"/>
        <w:contextualSpacing/>
        <w:rPr>
          <w:b/>
          <w:sz w:val="24"/>
          <w:szCs w:val="24"/>
        </w:rPr>
      </w:pPr>
    </w:p>
    <w:p w14:paraId="464E0B38" w14:textId="77777777" w:rsidR="0042688B" w:rsidRDefault="0042688B" w:rsidP="0042688B">
      <w:pPr>
        <w:pStyle w:val="GvdeMetni"/>
        <w:numPr>
          <w:ilvl w:val="0"/>
          <w:numId w:val="22"/>
        </w:numPr>
        <w:rPr>
          <w:b/>
        </w:rPr>
      </w:pPr>
      <w:r w:rsidRPr="0042688B">
        <w:rPr>
          <w:b/>
        </w:rPr>
        <w:lastRenderedPageBreak/>
        <w:t>Örgüt Yapısı</w:t>
      </w:r>
    </w:p>
    <w:p w14:paraId="4D0EF276" w14:textId="2CCB5DB0" w:rsidR="00FA6669" w:rsidRDefault="00FA6669" w:rsidP="00FA6669">
      <w:pPr>
        <w:pStyle w:val="ListeParagraf"/>
        <w:jc w:val="both"/>
        <w:rPr>
          <w:b/>
          <w:sz w:val="24"/>
          <w:szCs w:val="24"/>
        </w:rPr>
      </w:pPr>
    </w:p>
    <w:p w14:paraId="696877D6" w14:textId="414F3708" w:rsidR="00F42A4F" w:rsidRPr="004116E3" w:rsidRDefault="00064E7D" w:rsidP="004116E3">
      <w:pPr>
        <w:pStyle w:val="ListeParagraf"/>
        <w:ind w:left="426" w:firstLine="0"/>
        <w:jc w:val="both"/>
        <w:rPr>
          <w:sz w:val="24"/>
          <w:szCs w:val="24"/>
        </w:rPr>
      </w:pPr>
      <w:r>
        <w:rPr>
          <w:sz w:val="24"/>
          <w:szCs w:val="24"/>
        </w:rPr>
        <w:t xml:space="preserve">       </w:t>
      </w:r>
      <w:r w:rsidR="00FA6669">
        <w:rPr>
          <w:sz w:val="24"/>
          <w:szCs w:val="24"/>
        </w:rPr>
        <w:t>Birim teşkilat şeması aşağıda sunulmuştur.</w:t>
      </w:r>
    </w:p>
    <w:p w14:paraId="39CC29CB" w14:textId="4D24EA59" w:rsidR="00F42A4F" w:rsidRDefault="004116E3" w:rsidP="0042688B">
      <w:pPr>
        <w:pStyle w:val="GvdeMetni"/>
        <w:ind w:left="477"/>
        <w:rPr>
          <w:b/>
          <w:noProof/>
          <w:lang w:eastAsia="tr-TR"/>
        </w:rPr>
      </w:pPr>
      <w:r>
        <w:rPr>
          <w:b/>
          <w:noProof/>
          <w:lang w:eastAsia="tr-TR"/>
        </w:rPr>
        <w:drawing>
          <wp:anchor distT="0" distB="0" distL="114300" distR="114300" simplePos="0" relativeHeight="251661312" behindDoc="1" locked="0" layoutInCell="1" allowOverlap="1" wp14:anchorId="3B763B8E" wp14:editId="773DAA36">
            <wp:simplePos x="0" y="0"/>
            <wp:positionH relativeFrom="column">
              <wp:posOffset>447675</wp:posOffset>
            </wp:positionH>
            <wp:positionV relativeFrom="paragraph">
              <wp:posOffset>103505</wp:posOffset>
            </wp:positionV>
            <wp:extent cx="4961890" cy="3188970"/>
            <wp:effectExtent l="0" t="0" r="0" b="0"/>
            <wp:wrapTight wrapText="bothSides">
              <wp:wrapPolygon edited="0">
                <wp:start x="0" y="0"/>
                <wp:lineTo x="0" y="21419"/>
                <wp:lineTo x="21478" y="21419"/>
                <wp:lineTo x="21478" y="0"/>
                <wp:lineTo x="0" y="0"/>
              </wp:wrapPolygon>
            </wp:wrapTight>
            <wp:docPr id="483958283" name="Resim 483958283"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1890" cy="318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21EBE" w14:textId="3DBB1517" w:rsidR="00F42A4F" w:rsidRDefault="00F42A4F" w:rsidP="0042688B">
      <w:pPr>
        <w:pStyle w:val="GvdeMetni"/>
        <w:ind w:left="477"/>
        <w:rPr>
          <w:b/>
          <w:noProof/>
          <w:lang w:eastAsia="tr-TR"/>
        </w:rPr>
      </w:pPr>
    </w:p>
    <w:p w14:paraId="0F221187" w14:textId="77777777" w:rsidR="00F42A4F" w:rsidRDefault="00F42A4F" w:rsidP="0042688B">
      <w:pPr>
        <w:pStyle w:val="GvdeMetni"/>
        <w:ind w:left="477"/>
        <w:rPr>
          <w:b/>
          <w:noProof/>
          <w:lang w:eastAsia="tr-TR"/>
        </w:rPr>
      </w:pPr>
    </w:p>
    <w:p w14:paraId="29072BDB" w14:textId="77777777" w:rsidR="00F42A4F" w:rsidRDefault="00F42A4F" w:rsidP="0042688B">
      <w:pPr>
        <w:pStyle w:val="GvdeMetni"/>
        <w:ind w:left="477"/>
        <w:rPr>
          <w:b/>
          <w:noProof/>
          <w:lang w:eastAsia="tr-TR"/>
        </w:rPr>
      </w:pPr>
    </w:p>
    <w:p w14:paraId="132A49CD" w14:textId="77777777" w:rsidR="00F42A4F" w:rsidRDefault="00F42A4F" w:rsidP="0042688B">
      <w:pPr>
        <w:pStyle w:val="GvdeMetni"/>
        <w:ind w:left="477"/>
        <w:rPr>
          <w:b/>
          <w:noProof/>
          <w:lang w:eastAsia="tr-TR"/>
        </w:rPr>
      </w:pPr>
    </w:p>
    <w:p w14:paraId="585DFDC3" w14:textId="77777777" w:rsidR="00F42A4F" w:rsidRDefault="00F42A4F" w:rsidP="0042688B">
      <w:pPr>
        <w:pStyle w:val="GvdeMetni"/>
        <w:ind w:left="477"/>
        <w:rPr>
          <w:b/>
          <w:noProof/>
          <w:lang w:eastAsia="tr-TR"/>
        </w:rPr>
      </w:pPr>
    </w:p>
    <w:p w14:paraId="28DCF5D6" w14:textId="77777777" w:rsidR="00F42A4F" w:rsidRDefault="00F42A4F" w:rsidP="0042688B">
      <w:pPr>
        <w:pStyle w:val="GvdeMetni"/>
        <w:ind w:left="477"/>
        <w:rPr>
          <w:b/>
          <w:noProof/>
          <w:lang w:eastAsia="tr-TR"/>
        </w:rPr>
      </w:pPr>
    </w:p>
    <w:p w14:paraId="3FCFDDF8" w14:textId="77777777" w:rsidR="00F42A4F" w:rsidRDefault="00F42A4F" w:rsidP="0042688B">
      <w:pPr>
        <w:pStyle w:val="GvdeMetni"/>
        <w:ind w:left="477"/>
        <w:rPr>
          <w:b/>
          <w:noProof/>
          <w:lang w:eastAsia="tr-TR"/>
        </w:rPr>
      </w:pPr>
    </w:p>
    <w:p w14:paraId="24835B05" w14:textId="77777777" w:rsidR="00F42A4F" w:rsidRDefault="00F42A4F" w:rsidP="0042688B">
      <w:pPr>
        <w:pStyle w:val="GvdeMetni"/>
        <w:ind w:left="477"/>
        <w:rPr>
          <w:b/>
          <w:noProof/>
          <w:lang w:eastAsia="tr-TR"/>
        </w:rPr>
      </w:pPr>
    </w:p>
    <w:p w14:paraId="5E47A62E" w14:textId="77777777" w:rsidR="00F42A4F" w:rsidRDefault="00F42A4F" w:rsidP="0042688B">
      <w:pPr>
        <w:pStyle w:val="GvdeMetni"/>
        <w:ind w:left="477"/>
        <w:rPr>
          <w:b/>
          <w:noProof/>
          <w:lang w:eastAsia="tr-TR"/>
        </w:rPr>
      </w:pPr>
    </w:p>
    <w:p w14:paraId="7DBF2AF8" w14:textId="77777777" w:rsidR="00F42A4F" w:rsidRDefault="00F42A4F" w:rsidP="0042688B">
      <w:pPr>
        <w:pStyle w:val="GvdeMetni"/>
        <w:ind w:left="477"/>
        <w:rPr>
          <w:b/>
          <w:noProof/>
          <w:lang w:eastAsia="tr-TR"/>
        </w:rPr>
      </w:pPr>
    </w:p>
    <w:p w14:paraId="29E05A64" w14:textId="77777777" w:rsidR="00F42A4F" w:rsidRDefault="00F42A4F" w:rsidP="0042688B">
      <w:pPr>
        <w:pStyle w:val="GvdeMetni"/>
        <w:ind w:left="477"/>
        <w:rPr>
          <w:b/>
          <w:noProof/>
          <w:lang w:eastAsia="tr-TR"/>
        </w:rPr>
      </w:pPr>
    </w:p>
    <w:p w14:paraId="1EF87031" w14:textId="77777777" w:rsidR="00F42A4F" w:rsidRDefault="00F42A4F" w:rsidP="0042688B">
      <w:pPr>
        <w:pStyle w:val="GvdeMetni"/>
        <w:ind w:left="477"/>
        <w:rPr>
          <w:b/>
          <w:noProof/>
          <w:lang w:eastAsia="tr-TR"/>
        </w:rPr>
      </w:pPr>
    </w:p>
    <w:p w14:paraId="3BF4D4AE" w14:textId="77777777" w:rsidR="00F42A4F" w:rsidRDefault="00F42A4F" w:rsidP="0042688B">
      <w:pPr>
        <w:pStyle w:val="GvdeMetni"/>
        <w:ind w:left="477"/>
      </w:pPr>
    </w:p>
    <w:p w14:paraId="05D7F6C2" w14:textId="77777777" w:rsidR="00F42A4F" w:rsidRDefault="00F42A4F" w:rsidP="0042688B">
      <w:pPr>
        <w:pStyle w:val="GvdeMetni"/>
        <w:ind w:left="477"/>
      </w:pPr>
    </w:p>
    <w:p w14:paraId="49221305" w14:textId="77777777" w:rsidR="00F42A4F" w:rsidRDefault="00F42A4F" w:rsidP="0042688B">
      <w:pPr>
        <w:pStyle w:val="GvdeMetni"/>
        <w:ind w:left="477"/>
      </w:pPr>
    </w:p>
    <w:p w14:paraId="3B40768A" w14:textId="77777777" w:rsidR="00F42A4F" w:rsidRDefault="00F42A4F" w:rsidP="0042688B">
      <w:pPr>
        <w:pStyle w:val="GvdeMetni"/>
        <w:ind w:left="477"/>
      </w:pPr>
    </w:p>
    <w:p w14:paraId="3310702A" w14:textId="77777777" w:rsidR="00F42A4F" w:rsidRDefault="00F42A4F" w:rsidP="0042688B">
      <w:pPr>
        <w:pStyle w:val="GvdeMetni"/>
        <w:ind w:left="477"/>
      </w:pPr>
    </w:p>
    <w:p w14:paraId="18ABC18B" w14:textId="77777777" w:rsidR="00F42A4F" w:rsidRDefault="00F42A4F" w:rsidP="0042688B">
      <w:pPr>
        <w:pStyle w:val="GvdeMetni"/>
        <w:ind w:left="477"/>
      </w:pPr>
    </w:p>
    <w:p w14:paraId="79776BF1" w14:textId="390470D2" w:rsidR="0042688B" w:rsidRDefault="0042688B" w:rsidP="0042688B">
      <w:pPr>
        <w:pStyle w:val="GvdeMetni"/>
        <w:ind w:left="477"/>
      </w:pPr>
    </w:p>
    <w:p w14:paraId="6DBBF6C9" w14:textId="297B1BE4" w:rsidR="00FA6669" w:rsidRPr="0042688B" w:rsidRDefault="00FA6669" w:rsidP="0042688B">
      <w:pPr>
        <w:pStyle w:val="ListeParagraf"/>
        <w:widowControl/>
        <w:numPr>
          <w:ilvl w:val="0"/>
          <w:numId w:val="22"/>
        </w:numPr>
        <w:autoSpaceDE/>
        <w:autoSpaceDN/>
        <w:spacing w:line="276" w:lineRule="auto"/>
        <w:contextualSpacing/>
        <w:jc w:val="both"/>
        <w:rPr>
          <w:b/>
          <w:sz w:val="24"/>
          <w:szCs w:val="24"/>
        </w:rPr>
      </w:pPr>
      <w:r w:rsidRPr="0042688B">
        <w:rPr>
          <w:b/>
          <w:sz w:val="24"/>
          <w:szCs w:val="24"/>
        </w:rPr>
        <w:t>İnsan Kaynakları</w:t>
      </w:r>
    </w:p>
    <w:p w14:paraId="65487D67" w14:textId="77777777" w:rsidR="00FA6669" w:rsidRPr="004116E3" w:rsidRDefault="00FA6669" w:rsidP="004116E3">
      <w:pPr>
        <w:jc w:val="both"/>
        <w:rPr>
          <w:b/>
          <w:sz w:val="24"/>
          <w:szCs w:val="24"/>
        </w:rPr>
      </w:pPr>
    </w:p>
    <w:p w14:paraId="74C25B82" w14:textId="1B268507" w:rsidR="00FA6669" w:rsidRPr="004116E3" w:rsidRDefault="00FA6669" w:rsidP="004116E3">
      <w:pPr>
        <w:pStyle w:val="ListeParagraf"/>
        <w:spacing w:line="360" w:lineRule="auto"/>
        <w:ind w:left="0" w:firstLine="477"/>
        <w:jc w:val="both"/>
        <w:rPr>
          <w:b/>
          <w:sz w:val="24"/>
          <w:szCs w:val="24"/>
        </w:rPr>
      </w:pPr>
      <w:r>
        <w:rPr>
          <w:b/>
          <w:sz w:val="24"/>
          <w:szCs w:val="24"/>
        </w:rPr>
        <w:t>Yönetim Kurulu</w:t>
      </w:r>
    </w:p>
    <w:p w14:paraId="5F3D7932" w14:textId="77777777" w:rsidR="00FA6669" w:rsidRPr="00AF128F" w:rsidRDefault="00FA6669" w:rsidP="004116E3">
      <w:pPr>
        <w:pStyle w:val="ListeParagraf"/>
        <w:spacing w:line="360" w:lineRule="auto"/>
        <w:ind w:left="0" w:firstLine="477"/>
        <w:jc w:val="both"/>
        <w:rPr>
          <w:sz w:val="24"/>
          <w:szCs w:val="24"/>
        </w:rPr>
      </w:pPr>
      <w:r w:rsidRPr="00AF128F">
        <w:rPr>
          <w:sz w:val="24"/>
          <w:szCs w:val="24"/>
        </w:rPr>
        <w:t>Doçent Dr. Arzu EVECEN</w:t>
      </w:r>
    </w:p>
    <w:p w14:paraId="545F4D74" w14:textId="77777777" w:rsidR="00FA6669" w:rsidRPr="00AF128F" w:rsidRDefault="00FA6669" w:rsidP="004116E3">
      <w:pPr>
        <w:pStyle w:val="ListeParagraf"/>
        <w:spacing w:line="360" w:lineRule="auto"/>
        <w:ind w:left="0" w:firstLine="477"/>
        <w:jc w:val="both"/>
        <w:rPr>
          <w:sz w:val="24"/>
          <w:szCs w:val="24"/>
        </w:rPr>
      </w:pPr>
      <w:r w:rsidRPr="00AF128F">
        <w:rPr>
          <w:sz w:val="24"/>
          <w:szCs w:val="24"/>
        </w:rPr>
        <w:t>Doçent Dr. Elvan Karakoç</w:t>
      </w:r>
    </w:p>
    <w:p w14:paraId="7EE73B00" w14:textId="77777777" w:rsidR="00FA6669" w:rsidRDefault="00FA6669" w:rsidP="004116E3">
      <w:pPr>
        <w:pStyle w:val="ListeParagraf"/>
        <w:spacing w:line="360" w:lineRule="auto"/>
        <w:ind w:left="0" w:firstLine="477"/>
        <w:jc w:val="both"/>
        <w:rPr>
          <w:sz w:val="24"/>
          <w:szCs w:val="24"/>
        </w:rPr>
      </w:pPr>
      <w:r w:rsidRPr="00AF128F">
        <w:rPr>
          <w:sz w:val="24"/>
          <w:szCs w:val="24"/>
        </w:rPr>
        <w:t xml:space="preserve">Doçent Dr. Serap Aslan </w:t>
      </w:r>
      <w:proofErr w:type="spellStart"/>
      <w:r w:rsidRPr="00AF128F">
        <w:rPr>
          <w:sz w:val="24"/>
          <w:szCs w:val="24"/>
        </w:rPr>
        <w:t>Cobutoğlu</w:t>
      </w:r>
      <w:proofErr w:type="spellEnd"/>
    </w:p>
    <w:p w14:paraId="7B9B6067" w14:textId="35D503AD" w:rsidR="003A5932" w:rsidRPr="00AF128F" w:rsidRDefault="003A5932" w:rsidP="004116E3">
      <w:pPr>
        <w:pStyle w:val="ListeParagraf"/>
        <w:spacing w:line="360" w:lineRule="auto"/>
        <w:ind w:left="0" w:firstLine="477"/>
        <w:jc w:val="both"/>
        <w:rPr>
          <w:sz w:val="24"/>
          <w:szCs w:val="24"/>
        </w:rPr>
      </w:pPr>
      <w:r w:rsidRPr="003A5932">
        <w:rPr>
          <w:sz w:val="24"/>
          <w:szCs w:val="24"/>
        </w:rPr>
        <w:t xml:space="preserve">Doçent Nuray </w:t>
      </w:r>
      <w:proofErr w:type="spellStart"/>
      <w:r w:rsidRPr="003A5932">
        <w:rPr>
          <w:sz w:val="24"/>
          <w:szCs w:val="24"/>
        </w:rPr>
        <w:t>Akkol</w:t>
      </w:r>
      <w:proofErr w:type="spellEnd"/>
    </w:p>
    <w:p w14:paraId="3A829FE1" w14:textId="39FC9EA8" w:rsidR="00FA6669" w:rsidRPr="004116E3" w:rsidRDefault="00FA6669" w:rsidP="004116E3">
      <w:pPr>
        <w:pStyle w:val="ListeParagraf"/>
        <w:spacing w:line="360" w:lineRule="auto"/>
        <w:ind w:left="0" w:firstLine="477"/>
        <w:jc w:val="both"/>
        <w:rPr>
          <w:sz w:val="24"/>
          <w:szCs w:val="24"/>
        </w:rPr>
      </w:pPr>
      <w:r w:rsidRPr="00AF128F">
        <w:rPr>
          <w:sz w:val="24"/>
          <w:szCs w:val="24"/>
        </w:rPr>
        <w:t xml:space="preserve">Dr. Öğr. Üyesi </w:t>
      </w:r>
      <w:r w:rsidR="003A5932">
        <w:rPr>
          <w:sz w:val="24"/>
          <w:szCs w:val="24"/>
        </w:rPr>
        <w:t>Seçil Ermiş İpek</w:t>
      </w:r>
    </w:p>
    <w:p w14:paraId="6440B20D" w14:textId="5799FA18" w:rsidR="00FA6669" w:rsidRPr="004116E3" w:rsidRDefault="00FA6669" w:rsidP="004116E3">
      <w:pPr>
        <w:pStyle w:val="ListeParagraf"/>
        <w:spacing w:line="360" w:lineRule="auto"/>
        <w:ind w:left="0" w:firstLine="477"/>
        <w:jc w:val="both"/>
        <w:rPr>
          <w:b/>
          <w:sz w:val="24"/>
          <w:szCs w:val="24"/>
        </w:rPr>
      </w:pPr>
      <w:r>
        <w:rPr>
          <w:b/>
          <w:sz w:val="24"/>
          <w:szCs w:val="24"/>
        </w:rPr>
        <w:t>Danışma Kurulu</w:t>
      </w:r>
    </w:p>
    <w:p w14:paraId="20FB7B6F" w14:textId="77777777" w:rsidR="00FA6669" w:rsidRPr="004116E3" w:rsidRDefault="00FA6669" w:rsidP="004116E3">
      <w:pPr>
        <w:spacing w:line="360" w:lineRule="auto"/>
        <w:ind w:firstLine="477"/>
        <w:jc w:val="both"/>
        <w:rPr>
          <w:sz w:val="24"/>
          <w:szCs w:val="24"/>
        </w:rPr>
      </w:pPr>
      <w:r w:rsidRPr="004116E3">
        <w:rPr>
          <w:sz w:val="24"/>
          <w:szCs w:val="24"/>
        </w:rPr>
        <w:t>Profesör Dr. Yavuz Demirel</w:t>
      </w:r>
    </w:p>
    <w:p w14:paraId="6ABB1B93" w14:textId="77777777" w:rsidR="00FA6669" w:rsidRPr="004116E3" w:rsidRDefault="00FA6669" w:rsidP="004116E3">
      <w:pPr>
        <w:spacing w:line="360" w:lineRule="auto"/>
        <w:ind w:firstLine="477"/>
        <w:jc w:val="both"/>
        <w:rPr>
          <w:sz w:val="24"/>
          <w:szCs w:val="24"/>
        </w:rPr>
      </w:pPr>
      <w:r w:rsidRPr="004116E3">
        <w:rPr>
          <w:sz w:val="24"/>
          <w:szCs w:val="24"/>
        </w:rPr>
        <w:t xml:space="preserve">Doçent Dr. Mustafa Gürbüz </w:t>
      </w:r>
      <w:proofErr w:type="spellStart"/>
      <w:r w:rsidRPr="004116E3">
        <w:rPr>
          <w:sz w:val="24"/>
          <w:szCs w:val="24"/>
        </w:rPr>
        <w:t>Beydiz</w:t>
      </w:r>
      <w:proofErr w:type="spellEnd"/>
    </w:p>
    <w:p w14:paraId="271DD6D5" w14:textId="77777777" w:rsidR="00FA6669" w:rsidRPr="004116E3" w:rsidRDefault="00FA6669" w:rsidP="004116E3">
      <w:pPr>
        <w:spacing w:line="360" w:lineRule="auto"/>
        <w:ind w:firstLine="477"/>
        <w:jc w:val="both"/>
        <w:rPr>
          <w:sz w:val="24"/>
          <w:szCs w:val="24"/>
        </w:rPr>
      </w:pPr>
      <w:r w:rsidRPr="004116E3">
        <w:rPr>
          <w:sz w:val="24"/>
          <w:szCs w:val="24"/>
        </w:rPr>
        <w:t>Dr. Öğr. Üyesi Emine Koçak</w:t>
      </w:r>
    </w:p>
    <w:p w14:paraId="3EC76998" w14:textId="77777777" w:rsidR="00FA6669" w:rsidRPr="004116E3" w:rsidRDefault="00FA6669" w:rsidP="004116E3">
      <w:pPr>
        <w:spacing w:line="360" w:lineRule="auto"/>
        <w:ind w:firstLine="477"/>
        <w:jc w:val="both"/>
        <w:rPr>
          <w:sz w:val="24"/>
          <w:szCs w:val="24"/>
        </w:rPr>
      </w:pPr>
      <w:r w:rsidRPr="004116E3">
        <w:rPr>
          <w:sz w:val="24"/>
          <w:szCs w:val="24"/>
        </w:rPr>
        <w:t xml:space="preserve">Dr. Öğr. Üyesi Eser </w:t>
      </w:r>
      <w:proofErr w:type="spellStart"/>
      <w:r w:rsidRPr="004116E3">
        <w:rPr>
          <w:sz w:val="24"/>
          <w:szCs w:val="24"/>
        </w:rPr>
        <w:t>Şensılay</w:t>
      </w:r>
      <w:proofErr w:type="spellEnd"/>
    </w:p>
    <w:p w14:paraId="4DCB6659" w14:textId="1A8CCA5D" w:rsidR="00FA6669" w:rsidRPr="004116E3" w:rsidRDefault="00FA6669" w:rsidP="004116E3">
      <w:pPr>
        <w:spacing w:line="360" w:lineRule="auto"/>
        <w:ind w:firstLine="477"/>
        <w:jc w:val="both"/>
        <w:rPr>
          <w:sz w:val="24"/>
          <w:szCs w:val="24"/>
        </w:rPr>
      </w:pPr>
      <w:r w:rsidRPr="004116E3">
        <w:rPr>
          <w:sz w:val="24"/>
          <w:szCs w:val="24"/>
        </w:rPr>
        <w:t>Dr. Öğr. Üyesi Rasim Sarıkaya</w:t>
      </w:r>
    </w:p>
    <w:p w14:paraId="0F22563A" w14:textId="77777777" w:rsidR="00FA6669" w:rsidRPr="004116E3" w:rsidRDefault="00FA6669" w:rsidP="004116E3">
      <w:pPr>
        <w:spacing w:line="360" w:lineRule="auto"/>
        <w:ind w:firstLine="477"/>
        <w:jc w:val="both"/>
        <w:rPr>
          <w:sz w:val="24"/>
          <w:szCs w:val="24"/>
        </w:rPr>
      </w:pPr>
      <w:r w:rsidRPr="004116E3">
        <w:rPr>
          <w:sz w:val="24"/>
          <w:szCs w:val="24"/>
        </w:rPr>
        <w:t>Öğretim Görevlisi Salih Köse</w:t>
      </w:r>
    </w:p>
    <w:p w14:paraId="3352A625" w14:textId="77777777" w:rsidR="00FA6669" w:rsidRPr="004116E3" w:rsidRDefault="00FA6669" w:rsidP="004116E3">
      <w:pPr>
        <w:spacing w:line="360" w:lineRule="auto"/>
        <w:ind w:firstLine="477"/>
        <w:jc w:val="both"/>
        <w:rPr>
          <w:sz w:val="24"/>
          <w:szCs w:val="24"/>
        </w:rPr>
      </w:pPr>
      <w:r w:rsidRPr="004116E3">
        <w:rPr>
          <w:sz w:val="24"/>
          <w:szCs w:val="24"/>
        </w:rPr>
        <w:t>Araştırma Görevlisi Dr. Ali Gümülcine</w:t>
      </w:r>
    </w:p>
    <w:p w14:paraId="442EEEE4" w14:textId="77777777" w:rsidR="00FA6669" w:rsidRPr="004116E3" w:rsidRDefault="00FA6669" w:rsidP="004116E3">
      <w:pPr>
        <w:spacing w:line="360" w:lineRule="auto"/>
        <w:ind w:firstLine="477"/>
        <w:jc w:val="both"/>
        <w:rPr>
          <w:sz w:val="24"/>
          <w:szCs w:val="24"/>
        </w:rPr>
      </w:pPr>
      <w:r w:rsidRPr="004116E3">
        <w:rPr>
          <w:sz w:val="24"/>
          <w:szCs w:val="24"/>
        </w:rPr>
        <w:t xml:space="preserve">Sadık Ak </w:t>
      </w:r>
    </w:p>
    <w:p w14:paraId="04BCA054" w14:textId="01E72770" w:rsidR="00FA6669" w:rsidRPr="004116E3" w:rsidRDefault="00FA6669" w:rsidP="004116E3">
      <w:pPr>
        <w:spacing w:line="360" w:lineRule="auto"/>
        <w:ind w:firstLine="477"/>
        <w:jc w:val="both"/>
        <w:rPr>
          <w:sz w:val="24"/>
          <w:szCs w:val="24"/>
        </w:rPr>
      </w:pPr>
      <w:r w:rsidRPr="004116E3">
        <w:rPr>
          <w:sz w:val="24"/>
          <w:szCs w:val="24"/>
        </w:rPr>
        <w:t>Yüksel Aslan</w:t>
      </w:r>
    </w:p>
    <w:p w14:paraId="676BA2F0" w14:textId="77777777" w:rsidR="00FA6669" w:rsidRPr="004116E3" w:rsidRDefault="00FA6669" w:rsidP="004116E3">
      <w:pPr>
        <w:spacing w:line="360" w:lineRule="auto"/>
        <w:ind w:firstLine="477"/>
        <w:jc w:val="both"/>
        <w:rPr>
          <w:sz w:val="24"/>
          <w:szCs w:val="24"/>
        </w:rPr>
      </w:pPr>
      <w:r w:rsidRPr="004116E3">
        <w:rPr>
          <w:sz w:val="24"/>
          <w:szCs w:val="24"/>
        </w:rPr>
        <w:t xml:space="preserve">Ethem </w:t>
      </w:r>
      <w:proofErr w:type="spellStart"/>
      <w:r w:rsidRPr="004116E3">
        <w:rPr>
          <w:sz w:val="24"/>
          <w:szCs w:val="24"/>
        </w:rPr>
        <w:t>Yenigürbüz</w:t>
      </w:r>
      <w:proofErr w:type="spellEnd"/>
    </w:p>
    <w:p w14:paraId="2CDE8883" w14:textId="77777777" w:rsidR="00E52F37" w:rsidRPr="00E52F37" w:rsidRDefault="00E52F37" w:rsidP="00E52F37">
      <w:pPr>
        <w:pStyle w:val="NormalWeb"/>
        <w:shd w:val="clear" w:color="auto" w:fill="FFFFFF"/>
        <w:spacing w:before="0" w:beforeAutospacing="0" w:after="240" w:afterAutospacing="0" w:line="343" w:lineRule="atLeast"/>
        <w:jc w:val="both"/>
      </w:pPr>
      <w:r w:rsidRPr="00E52F37">
        <w:lastRenderedPageBreak/>
        <w:t>Üniversitemiz üst yöneticilerin ve idari personellerin görev tanımları </w:t>
      </w:r>
      <w:hyperlink r:id="rId10" w:history="1">
        <w:r w:rsidRPr="00E52F37">
          <w:rPr>
            <w:rStyle w:val="Kpr"/>
            <w:b/>
            <w:bCs/>
            <w:color w:val="4183C4"/>
          </w:rPr>
          <w:t>kalite biriminin web sayfasında</w:t>
        </w:r>
      </w:hyperlink>
      <w:r w:rsidRPr="00E52F37">
        <w:t>  (Belgeler-Görev tanımları) yer almaktadır.</w:t>
      </w:r>
    </w:p>
    <w:p w14:paraId="7027CAA0" w14:textId="1E082D0F" w:rsidR="00E52F37" w:rsidRPr="00E52F37" w:rsidRDefault="00E52F37" w:rsidP="00E52F37">
      <w:pPr>
        <w:pStyle w:val="NormalWeb"/>
        <w:shd w:val="clear" w:color="auto" w:fill="FFFFFF"/>
        <w:spacing w:before="0" w:beforeAutospacing="0" w:after="0" w:afterAutospacing="0" w:line="343" w:lineRule="atLeast"/>
        <w:jc w:val="both"/>
      </w:pPr>
      <w:r w:rsidRPr="00E52F37">
        <w:t>Merkezimizin görev tanımlamaları ise </w:t>
      </w:r>
      <w:hyperlink r:id="rId11" w:history="1">
        <w:r w:rsidRPr="00E52F37">
          <w:rPr>
            <w:rStyle w:val="Kpr"/>
            <w:b/>
            <w:bCs/>
            <w:color w:val="4183C4"/>
          </w:rPr>
          <w:t xml:space="preserve">ÇANKIRI KARATEKİN ÜNİVERSİTESİ GELENEKLİ TÜRK EL SANATLARI UYGULAMA VE ARAŞTIRMA MERKEZİ </w:t>
        </w:r>
        <w:proofErr w:type="spellStart"/>
        <w:r w:rsidRPr="00E52F37">
          <w:rPr>
            <w:rStyle w:val="Kpr"/>
            <w:b/>
            <w:bCs/>
            <w:color w:val="4183C4"/>
          </w:rPr>
          <w:t>YÖNETMELİĞİ</w:t>
        </w:r>
      </w:hyperlink>
      <w:r w:rsidRPr="00E52F37">
        <w:t>`nin</w:t>
      </w:r>
      <w:proofErr w:type="spellEnd"/>
      <w:r w:rsidRPr="00E52F37">
        <w:t> üçüncü bölüm 7., 8., 9., 10., 11., 12. ve 13. maddelerinde tanımlanmıştır.</w:t>
      </w:r>
    </w:p>
    <w:p w14:paraId="0D7AD212" w14:textId="77777777" w:rsidR="00FA6669" w:rsidRPr="00E52F37" w:rsidRDefault="00FA6669" w:rsidP="00E52F37">
      <w:pPr>
        <w:pStyle w:val="ListeParagraf"/>
        <w:ind w:left="1134"/>
        <w:jc w:val="both"/>
        <w:rPr>
          <w:b/>
          <w:sz w:val="24"/>
          <w:szCs w:val="24"/>
        </w:rPr>
      </w:pPr>
    </w:p>
    <w:p w14:paraId="7D94E3D0" w14:textId="49E9B61C" w:rsidR="00560990" w:rsidRDefault="00463144" w:rsidP="00E52F37">
      <w:pPr>
        <w:spacing w:before="264"/>
        <w:rPr>
          <w:b/>
          <w:sz w:val="24"/>
        </w:rPr>
      </w:pPr>
      <w:r>
        <w:rPr>
          <w:b/>
          <w:sz w:val="24"/>
        </w:rPr>
        <w:t>D-</w:t>
      </w:r>
      <w:r>
        <w:rPr>
          <w:b/>
          <w:spacing w:val="-4"/>
          <w:sz w:val="24"/>
        </w:rPr>
        <w:t xml:space="preserve"> </w:t>
      </w:r>
      <w:r>
        <w:rPr>
          <w:b/>
          <w:sz w:val="24"/>
        </w:rPr>
        <w:t>Diğer</w:t>
      </w:r>
      <w:r>
        <w:rPr>
          <w:b/>
          <w:spacing w:val="-2"/>
          <w:sz w:val="24"/>
        </w:rPr>
        <w:t xml:space="preserve"> Hususlar</w:t>
      </w:r>
    </w:p>
    <w:p w14:paraId="75AA7E7F" w14:textId="77777777" w:rsidR="00560990" w:rsidRDefault="00560990">
      <w:pPr>
        <w:pStyle w:val="GvdeMetni"/>
      </w:pPr>
    </w:p>
    <w:p w14:paraId="402BCFEE" w14:textId="428D446F" w:rsidR="00720784" w:rsidRDefault="00720784">
      <w:pPr>
        <w:pStyle w:val="GvdeMetni"/>
      </w:pPr>
      <w:r>
        <w:t>Merkezin iş akış şeması aşağıda sunulmuştur.</w:t>
      </w:r>
    </w:p>
    <w:p w14:paraId="30B2C22B" w14:textId="77777777" w:rsidR="0042688B" w:rsidRDefault="0042688B" w:rsidP="00B64BFE">
      <w:pPr>
        <w:pStyle w:val="GvdeMetni"/>
      </w:pPr>
    </w:p>
    <w:p w14:paraId="10851EDA" w14:textId="54B6B457" w:rsidR="003A5932" w:rsidRDefault="00720784" w:rsidP="00B64BFE">
      <w:pPr>
        <w:pStyle w:val="GvdeMetni"/>
      </w:pPr>
      <w:r w:rsidRPr="00720784">
        <w:rPr>
          <w:noProof/>
          <w:lang w:eastAsia="tr-TR"/>
        </w:rPr>
        <w:drawing>
          <wp:inline distT="0" distB="0" distL="0" distR="0" wp14:anchorId="23C6D8C0" wp14:editId="0292E6CF">
            <wp:extent cx="6267450" cy="4314825"/>
            <wp:effectExtent l="0" t="0" r="6350" b="9525"/>
            <wp:docPr id="1354306919" name="Resim 14"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06919" name="Resim 14" descr="metin, ekran görüntüsü, yazı tipi, çizgi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4314825"/>
                    </a:xfrm>
                    <a:prstGeom prst="rect">
                      <a:avLst/>
                    </a:prstGeom>
                    <a:noFill/>
                    <a:ln>
                      <a:noFill/>
                    </a:ln>
                  </pic:spPr>
                </pic:pic>
              </a:graphicData>
            </a:graphic>
          </wp:inline>
        </w:drawing>
      </w:r>
    </w:p>
    <w:p w14:paraId="3CAF7FB6" w14:textId="77777777" w:rsidR="00A56D5E" w:rsidRDefault="00A56D5E" w:rsidP="00A56D5E">
      <w:pPr>
        <w:tabs>
          <w:tab w:val="left" w:pos="1556"/>
        </w:tabs>
        <w:ind w:left="837"/>
        <w:rPr>
          <w:rFonts w:ascii="Constantia" w:hAnsi="Constantia"/>
          <w:b/>
          <w:bCs/>
          <w:spacing w:val="-4"/>
        </w:rPr>
      </w:pPr>
    </w:p>
    <w:p w14:paraId="54CFB1AE" w14:textId="77777777" w:rsidR="0042688B" w:rsidRDefault="0042688B" w:rsidP="00A56D5E">
      <w:pPr>
        <w:widowControl/>
        <w:autoSpaceDE/>
        <w:autoSpaceDN/>
        <w:spacing w:line="276" w:lineRule="auto"/>
        <w:contextualSpacing/>
        <w:jc w:val="both"/>
        <w:rPr>
          <w:b/>
          <w:sz w:val="24"/>
          <w:szCs w:val="24"/>
        </w:rPr>
      </w:pPr>
    </w:p>
    <w:p w14:paraId="3EE033AE" w14:textId="77777777" w:rsidR="0042688B" w:rsidRDefault="0042688B" w:rsidP="00A56D5E">
      <w:pPr>
        <w:widowControl/>
        <w:autoSpaceDE/>
        <w:autoSpaceDN/>
        <w:spacing w:line="276" w:lineRule="auto"/>
        <w:contextualSpacing/>
        <w:jc w:val="both"/>
        <w:rPr>
          <w:b/>
          <w:sz w:val="24"/>
          <w:szCs w:val="24"/>
        </w:rPr>
      </w:pPr>
    </w:p>
    <w:p w14:paraId="21740C2A" w14:textId="77777777" w:rsidR="00F42A4F" w:rsidRDefault="00F42A4F" w:rsidP="00A56D5E">
      <w:pPr>
        <w:widowControl/>
        <w:autoSpaceDE/>
        <w:autoSpaceDN/>
        <w:spacing w:line="276" w:lineRule="auto"/>
        <w:contextualSpacing/>
        <w:jc w:val="both"/>
        <w:rPr>
          <w:b/>
          <w:sz w:val="24"/>
          <w:szCs w:val="24"/>
        </w:rPr>
      </w:pPr>
    </w:p>
    <w:p w14:paraId="7C035B1B" w14:textId="77777777" w:rsidR="00F42A4F" w:rsidRDefault="00F42A4F" w:rsidP="00A56D5E">
      <w:pPr>
        <w:widowControl/>
        <w:autoSpaceDE/>
        <w:autoSpaceDN/>
        <w:spacing w:line="276" w:lineRule="auto"/>
        <w:contextualSpacing/>
        <w:jc w:val="both"/>
        <w:rPr>
          <w:b/>
          <w:sz w:val="24"/>
          <w:szCs w:val="24"/>
        </w:rPr>
      </w:pPr>
    </w:p>
    <w:p w14:paraId="77A6426F" w14:textId="77777777" w:rsidR="004116E3" w:rsidRDefault="004116E3" w:rsidP="00A56D5E">
      <w:pPr>
        <w:widowControl/>
        <w:autoSpaceDE/>
        <w:autoSpaceDN/>
        <w:spacing w:line="276" w:lineRule="auto"/>
        <w:contextualSpacing/>
        <w:jc w:val="both"/>
        <w:rPr>
          <w:b/>
          <w:sz w:val="24"/>
          <w:szCs w:val="24"/>
        </w:rPr>
      </w:pPr>
    </w:p>
    <w:p w14:paraId="404FA3CB" w14:textId="77777777" w:rsidR="004116E3" w:rsidRDefault="004116E3" w:rsidP="00A56D5E">
      <w:pPr>
        <w:widowControl/>
        <w:autoSpaceDE/>
        <w:autoSpaceDN/>
        <w:spacing w:line="276" w:lineRule="auto"/>
        <w:contextualSpacing/>
        <w:jc w:val="both"/>
        <w:rPr>
          <w:b/>
          <w:sz w:val="24"/>
          <w:szCs w:val="24"/>
        </w:rPr>
      </w:pPr>
    </w:p>
    <w:p w14:paraId="4A4B8C2B" w14:textId="77777777" w:rsidR="004116E3" w:rsidRDefault="004116E3" w:rsidP="00A56D5E">
      <w:pPr>
        <w:widowControl/>
        <w:autoSpaceDE/>
        <w:autoSpaceDN/>
        <w:spacing w:line="276" w:lineRule="auto"/>
        <w:contextualSpacing/>
        <w:jc w:val="both"/>
        <w:rPr>
          <w:b/>
          <w:sz w:val="24"/>
          <w:szCs w:val="24"/>
        </w:rPr>
      </w:pPr>
    </w:p>
    <w:p w14:paraId="4F4D3D43" w14:textId="77777777" w:rsidR="004116E3" w:rsidRDefault="004116E3" w:rsidP="00A56D5E">
      <w:pPr>
        <w:widowControl/>
        <w:autoSpaceDE/>
        <w:autoSpaceDN/>
        <w:spacing w:line="276" w:lineRule="auto"/>
        <w:contextualSpacing/>
        <w:jc w:val="both"/>
        <w:rPr>
          <w:b/>
          <w:sz w:val="24"/>
          <w:szCs w:val="24"/>
        </w:rPr>
      </w:pPr>
    </w:p>
    <w:p w14:paraId="71DD67AA" w14:textId="77777777" w:rsidR="004116E3" w:rsidRDefault="004116E3" w:rsidP="00A56D5E">
      <w:pPr>
        <w:widowControl/>
        <w:autoSpaceDE/>
        <w:autoSpaceDN/>
        <w:spacing w:line="276" w:lineRule="auto"/>
        <w:contextualSpacing/>
        <w:jc w:val="both"/>
        <w:rPr>
          <w:b/>
          <w:sz w:val="24"/>
          <w:szCs w:val="24"/>
        </w:rPr>
      </w:pPr>
    </w:p>
    <w:p w14:paraId="27CB0F53" w14:textId="77777777" w:rsidR="00F42A4F" w:rsidRDefault="00F42A4F" w:rsidP="00A56D5E">
      <w:pPr>
        <w:widowControl/>
        <w:autoSpaceDE/>
        <w:autoSpaceDN/>
        <w:spacing w:line="276" w:lineRule="auto"/>
        <w:contextualSpacing/>
        <w:jc w:val="both"/>
        <w:rPr>
          <w:b/>
          <w:sz w:val="24"/>
          <w:szCs w:val="24"/>
        </w:rPr>
      </w:pPr>
    </w:p>
    <w:p w14:paraId="5810B680" w14:textId="31FBD518" w:rsidR="00A56D5E" w:rsidRPr="00A56D5E" w:rsidRDefault="00A56D5E" w:rsidP="00A56D5E">
      <w:pPr>
        <w:widowControl/>
        <w:autoSpaceDE/>
        <w:autoSpaceDN/>
        <w:spacing w:line="276" w:lineRule="auto"/>
        <w:contextualSpacing/>
        <w:jc w:val="both"/>
        <w:rPr>
          <w:b/>
          <w:sz w:val="24"/>
          <w:szCs w:val="24"/>
        </w:rPr>
      </w:pPr>
      <w:r w:rsidRPr="00A56D5E">
        <w:rPr>
          <w:b/>
          <w:sz w:val="24"/>
          <w:szCs w:val="24"/>
        </w:rPr>
        <w:lastRenderedPageBreak/>
        <w:t>Amaç ve Hedefler</w:t>
      </w:r>
    </w:p>
    <w:p w14:paraId="14363E2B" w14:textId="77777777" w:rsidR="00A56D5E" w:rsidRDefault="00A56D5E" w:rsidP="00A56D5E">
      <w:pPr>
        <w:jc w:val="both"/>
        <w:rPr>
          <w:b/>
          <w:sz w:val="24"/>
          <w:szCs w:val="24"/>
        </w:rPr>
      </w:pPr>
    </w:p>
    <w:p w14:paraId="7FFBC026" w14:textId="77777777" w:rsidR="00A56D5E" w:rsidRDefault="00A56D5E" w:rsidP="00A56D5E">
      <w:pPr>
        <w:jc w:val="both"/>
        <w:rPr>
          <w:sz w:val="24"/>
          <w:szCs w:val="24"/>
        </w:rPr>
      </w:pPr>
      <w:r>
        <w:rPr>
          <w:sz w:val="24"/>
          <w:szCs w:val="24"/>
        </w:rPr>
        <w:t xml:space="preserve">Merkezin </w:t>
      </w:r>
      <w:r w:rsidRPr="0037455A">
        <w:rPr>
          <w:sz w:val="24"/>
          <w:szCs w:val="24"/>
        </w:rPr>
        <w:t>Toplumsal Katkı Politikası</w:t>
      </w:r>
      <w:r>
        <w:rPr>
          <w:sz w:val="24"/>
          <w:szCs w:val="24"/>
        </w:rPr>
        <w:t xml:space="preserve">, </w:t>
      </w:r>
      <w:r w:rsidRPr="004D58CD">
        <w:rPr>
          <w:sz w:val="24"/>
          <w:szCs w:val="24"/>
        </w:rPr>
        <w:t>Toplumsal Katkı Stratejisi ve Toplumsal Katkı Hedefleri</w:t>
      </w:r>
      <w:r>
        <w:rPr>
          <w:sz w:val="24"/>
          <w:szCs w:val="24"/>
        </w:rPr>
        <w:t xml:space="preserve"> aşağıda sunulmuştur.</w:t>
      </w:r>
    </w:p>
    <w:p w14:paraId="11D440D6" w14:textId="264E21BA" w:rsidR="00A56D5E" w:rsidRDefault="00A56D5E" w:rsidP="00A56D5E">
      <w:pPr>
        <w:tabs>
          <w:tab w:val="left" w:pos="1556"/>
        </w:tabs>
        <w:ind w:left="837"/>
        <w:rPr>
          <w:rFonts w:ascii="Constantia" w:hAnsi="Constantia"/>
          <w:b/>
          <w:bCs/>
          <w:spacing w:val="-4"/>
        </w:rPr>
      </w:pPr>
      <w:r w:rsidRPr="00A56D5E">
        <w:rPr>
          <w:noProof/>
          <w:lang w:eastAsia="tr-TR"/>
        </w:rPr>
        <w:drawing>
          <wp:anchor distT="0" distB="0" distL="114300" distR="114300" simplePos="0" relativeHeight="251659264" behindDoc="1" locked="0" layoutInCell="1" allowOverlap="1" wp14:anchorId="42855F86" wp14:editId="19F2189D">
            <wp:simplePos x="0" y="0"/>
            <wp:positionH relativeFrom="column">
              <wp:posOffset>-42797</wp:posOffset>
            </wp:positionH>
            <wp:positionV relativeFrom="paragraph">
              <wp:posOffset>186177</wp:posOffset>
            </wp:positionV>
            <wp:extent cx="6105525" cy="3010535"/>
            <wp:effectExtent l="0" t="0" r="0" b="0"/>
            <wp:wrapTight wrapText="bothSides">
              <wp:wrapPolygon edited="0">
                <wp:start x="9974" y="0"/>
                <wp:lineTo x="1617" y="273"/>
                <wp:lineTo x="270" y="1093"/>
                <wp:lineTo x="607" y="4374"/>
                <wp:lineTo x="1078" y="6561"/>
                <wp:lineTo x="1078" y="7791"/>
                <wp:lineTo x="4718" y="8748"/>
                <wp:lineTo x="539" y="8748"/>
                <wp:lineTo x="607" y="12848"/>
                <wp:lineTo x="1078" y="13531"/>
                <wp:lineTo x="1146" y="14215"/>
                <wp:lineTo x="3774" y="15308"/>
                <wp:lineTo x="3774" y="17495"/>
                <wp:lineTo x="2089" y="18178"/>
                <wp:lineTo x="202" y="19409"/>
                <wp:lineTo x="21297" y="19409"/>
                <wp:lineTo x="18871" y="17905"/>
                <wp:lineTo x="18062" y="17495"/>
                <wp:lineTo x="19814" y="16538"/>
                <wp:lineTo x="19881" y="15855"/>
                <wp:lineTo x="18803" y="15308"/>
                <wp:lineTo x="20488" y="14351"/>
                <wp:lineTo x="20623" y="13531"/>
                <wp:lineTo x="20892" y="12985"/>
                <wp:lineTo x="20286" y="11071"/>
                <wp:lineTo x="20960" y="10661"/>
                <wp:lineTo x="20960" y="8748"/>
                <wp:lineTo x="13412" y="8337"/>
                <wp:lineTo x="18129" y="7107"/>
                <wp:lineTo x="17994" y="6561"/>
                <wp:lineTo x="20353" y="5877"/>
                <wp:lineTo x="20488" y="5194"/>
                <wp:lineTo x="19275" y="4374"/>
                <wp:lineTo x="20825" y="2460"/>
                <wp:lineTo x="20825" y="2187"/>
                <wp:lineTo x="21364" y="1093"/>
                <wp:lineTo x="20488" y="273"/>
                <wp:lineTo x="10244" y="0"/>
                <wp:lineTo x="9974" y="0"/>
              </wp:wrapPolygon>
            </wp:wrapTight>
            <wp:docPr id="15656129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301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7FAAB" w14:textId="77777777" w:rsidR="00A56D5E" w:rsidRDefault="00A56D5E" w:rsidP="00A56D5E">
      <w:pPr>
        <w:tabs>
          <w:tab w:val="left" w:pos="1556"/>
        </w:tabs>
        <w:ind w:left="837"/>
        <w:rPr>
          <w:rFonts w:ascii="Constantia" w:hAnsi="Constantia"/>
          <w:b/>
          <w:bCs/>
          <w:spacing w:val="-4"/>
        </w:rPr>
      </w:pPr>
    </w:p>
    <w:p w14:paraId="48C1D723" w14:textId="77777777" w:rsidR="00A56D5E" w:rsidRDefault="00A56D5E" w:rsidP="00A56D5E">
      <w:pPr>
        <w:tabs>
          <w:tab w:val="left" w:pos="1556"/>
        </w:tabs>
        <w:ind w:left="837"/>
        <w:rPr>
          <w:rFonts w:ascii="Constantia" w:hAnsi="Constantia"/>
          <w:b/>
          <w:bCs/>
          <w:spacing w:val="-4"/>
        </w:rPr>
      </w:pPr>
    </w:p>
    <w:p w14:paraId="44B605D2" w14:textId="77777777" w:rsidR="00A56D5E" w:rsidRDefault="00A56D5E" w:rsidP="00A56D5E">
      <w:pPr>
        <w:tabs>
          <w:tab w:val="left" w:pos="1556"/>
        </w:tabs>
        <w:ind w:left="837"/>
        <w:rPr>
          <w:rFonts w:ascii="Constantia" w:hAnsi="Constantia"/>
          <w:b/>
          <w:bCs/>
          <w:spacing w:val="-4"/>
        </w:rPr>
      </w:pPr>
    </w:p>
    <w:p w14:paraId="1BB0B4A8" w14:textId="77777777" w:rsidR="00A56D5E" w:rsidRDefault="00A56D5E" w:rsidP="00A56D5E">
      <w:pPr>
        <w:tabs>
          <w:tab w:val="left" w:pos="1556"/>
        </w:tabs>
        <w:ind w:left="837"/>
        <w:rPr>
          <w:rFonts w:ascii="Constantia" w:hAnsi="Constantia"/>
          <w:b/>
          <w:bCs/>
          <w:spacing w:val="-4"/>
        </w:rPr>
      </w:pPr>
    </w:p>
    <w:p w14:paraId="1919BA7E" w14:textId="77777777" w:rsidR="00A56D5E" w:rsidRDefault="00A56D5E" w:rsidP="00A56D5E">
      <w:pPr>
        <w:tabs>
          <w:tab w:val="left" w:pos="1556"/>
        </w:tabs>
        <w:ind w:left="837"/>
        <w:rPr>
          <w:rFonts w:ascii="Constantia" w:hAnsi="Constantia"/>
          <w:b/>
          <w:bCs/>
          <w:spacing w:val="-4"/>
        </w:rPr>
      </w:pPr>
    </w:p>
    <w:p w14:paraId="1FAE2E5D" w14:textId="77777777" w:rsidR="00A56D5E" w:rsidRDefault="00A56D5E" w:rsidP="00A56D5E">
      <w:pPr>
        <w:tabs>
          <w:tab w:val="left" w:pos="1556"/>
        </w:tabs>
        <w:ind w:left="837"/>
        <w:rPr>
          <w:rFonts w:ascii="Constantia" w:hAnsi="Constantia"/>
          <w:b/>
          <w:bCs/>
          <w:spacing w:val="-4"/>
        </w:rPr>
      </w:pPr>
    </w:p>
    <w:p w14:paraId="33CD7892" w14:textId="77777777" w:rsidR="00A56D5E" w:rsidRDefault="00A56D5E" w:rsidP="00A56D5E">
      <w:pPr>
        <w:tabs>
          <w:tab w:val="left" w:pos="1556"/>
        </w:tabs>
        <w:ind w:left="837"/>
        <w:rPr>
          <w:rFonts w:ascii="Constantia" w:hAnsi="Constantia"/>
          <w:b/>
          <w:bCs/>
          <w:spacing w:val="-4"/>
        </w:rPr>
      </w:pPr>
    </w:p>
    <w:p w14:paraId="0287681B" w14:textId="77777777" w:rsidR="00A56D5E" w:rsidRDefault="00A56D5E" w:rsidP="00A56D5E">
      <w:pPr>
        <w:tabs>
          <w:tab w:val="left" w:pos="1556"/>
        </w:tabs>
        <w:ind w:left="837"/>
        <w:rPr>
          <w:rFonts w:ascii="Constantia" w:hAnsi="Constantia"/>
          <w:b/>
          <w:bCs/>
          <w:spacing w:val="-4"/>
        </w:rPr>
      </w:pPr>
    </w:p>
    <w:p w14:paraId="466032FA" w14:textId="77777777" w:rsidR="00A56D5E" w:rsidRDefault="00A56D5E" w:rsidP="00844765">
      <w:pPr>
        <w:tabs>
          <w:tab w:val="left" w:pos="1556"/>
        </w:tabs>
        <w:rPr>
          <w:rFonts w:ascii="Constantia" w:hAnsi="Constantia"/>
          <w:b/>
          <w:bCs/>
          <w:spacing w:val="-4"/>
        </w:rPr>
      </w:pPr>
    </w:p>
    <w:p w14:paraId="58712677" w14:textId="77777777" w:rsidR="00A56D5E" w:rsidRDefault="00A56D5E" w:rsidP="00A56D5E">
      <w:pPr>
        <w:tabs>
          <w:tab w:val="left" w:pos="1556"/>
        </w:tabs>
        <w:rPr>
          <w:rFonts w:ascii="Constantia" w:hAnsi="Constantia"/>
          <w:b/>
          <w:bCs/>
          <w:spacing w:val="-4"/>
        </w:rPr>
      </w:pPr>
    </w:p>
    <w:p w14:paraId="2EFD1CF9" w14:textId="5162DACF" w:rsidR="00560990" w:rsidRPr="00A56D5E" w:rsidRDefault="00064E7D" w:rsidP="00A56D5E">
      <w:pPr>
        <w:tabs>
          <w:tab w:val="left" w:pos="1556"/>
        </w:tabs>
        <w:ind w:left="837"/>
        <w:rPr>
          <w:rFonts w:ascii="Constantia" w:hAnsi="Constantia"/>
        </w:rPr>
      </w:pPr>
      <w:r w:rsidRPr="00064E7D">
        <w:rPr>
          <w:rFonts w:ascii="Constantia" w:hAnsi="Constantia"/>
          <w:b/>
          <w:bCs/>
          <w:spacing w:val="-4"/>
        </w:rPr>
        <w:t>II-</w:t>
      </w:r>
      <w:r w:rsidRPr="00064E7D">
        <w:rPr>
          <w:rFonts w:ascii="Constantia" w:hAnsi="Constantia"/>
        </w:rPr>
        <w:tab/>
      </w:r>
      <w:r w:rsidRPr="00064E7D">
        <w:rPr>
          <w:b/>
          <w:sz w:val="24"/>
        </w:rPr>
        <w:t>FAALİYETLERE</w:t>
      </w:r>
      <w:r w:rsidRPr="00064E7D">
        <w:rPr>
          <w:b/>
          <w:spacing w:val="-7"/>
          <w:sz w:val="24"/>
        </w:rPr>
        <w:t xml:space="preserve"> </w:t>
      </w:r>
      <w:r w:rsidRPr="00064E7D">
        <w:rPr>
          <w:b/>
          <w:sz w:val="24"/>
        </w:rPr>
        <w:t>İLİŞKİN</w:t>
      </w:r>
      <w:r w:rsidRPr="00064E7D">
        <w:rPr>
          <w:b/>
          <w:spacing w:val="-6"/>
          <w:sz w:val="24"/>
        </w:rPr>
        <w:t xml:space="preserve"> </w:t>
      </w:r>
      <w:r w:rsidRPr="00064E7D">
        <w:rPr>
          <w:b/>
          <w:sz w:val="24"/>
        </w:rPr>
        <w:t>BİLGİ</w:t>
      </w:r>
      <w:r w:rsidRPr="00064E7D">
        <w:rPr>
          <w:b/>
          <w:spacing w:val="-7"/>
          <w:sz w:val="24"/>
        </w:rPr>
        <w:t xml:space="preserve"> </w:t>
      </w:r>
      <w:r w:rsidRPr="00064E7D">
        <w:rPr>
          <w:b/>
          <w:sz w:val="24"/>
        </w:rPr>
        <w:t>VE</w:t>
      </w:r>
      <w:r w:rsidRPr="00064E7D">
        <w:rPr>
          <w:b/>
          <w:spacing w:val="-6"/>
          <w:sz w:val="24"/>
        </w:rPr>
        <w:t xml:space="preserve"> </w:t>
      </w:r>
      <w:r w:rsidRPr="00064E7D">
        <w:rPr>
          <w:b/>
          <w:spacing w:val="-2"/>
          <w:sz w:val="24"/>
        </w:rPr>
        <w:t>DEĞERLENDİRMELER</w:t>
      </w:r>
    </w:p>
    <w:p w14:paraId="3F4D363A" w14:textId="77777777" w:rsidR="00560990" w:rsidRPr="00064E7D" w:rsidRDefault="00560990">
      <w:pPr>
        <w:pStyle w:val="GvdeMetni"/>
        <w:spacing w:before="22"/>
        <w:rPr>
          <w:b/>
        </w:rPr>
      </w:pPr>
    </w:p>
    <w:p w14:paraId="376BFD5B" w14:textId="37F1C07B" w:rsidR="00560990" w:rsidRPr="00064E7D" w:rsidRDefault="00064E7D" w:rsidP="00064E7D">
      <w:pPr>
        <w:tabs>
          <w:tab w:val="left" w:pos="1197"/>
        </w:tabs>
        <w:spacing w:line="276" w:lineRule="auto"/>
        <w:ind w:left="851" w:right="662"/>
        <w:jc w:val="both"/>
        <w:rPr>
          <w:sz w:val="24"/>
        </w:rPr>
      </w:pPr>
      <w:r w:rsidRPr="00064E7D">
        <w:rPr>
          <w:sz w:val="24"/>
        </w:rPr>
        <w:t xml:space="preserve">Merkezin 2024 yılı hedef göstergelerinde beyan edilen faaliyetler gerçekleştirilmiştir. Bu kapsamda 2024 yılına ait yapılan etkinlikler aşağıda sunulmuştur. </w:t>
      </w:r>
    </w:p>
    <w:p w14:paraId="72F8DDA8" w14:textId="77777777" w:rsidR="00560990" w:rsidRDefault="00560990">
      <w:pPr>
        <w:pStyle w:val="GvdeMetni"/>
        <w:spacing w:before="29"/>
        <w:rPr>
          <w:b/>
        </w:rPr>
      </w:pPr>
    </w:p>
    <w:p w14:paraId="505C5CE8" w14:textId="77777777" w:rsidR="00560990" w:rsidRDefault="00463144">
      <w:pPr>
        <w:pStyle w:val="ListeParagraf"/>
        <w:numPr>
          <w:ilvl w:val="0"/>
          <w:numId w:val="1"/>
        </w:numPr>
        <w:tabs>
          <w:tab w:val="left" w:pos="1196"/>
        </w:tabs>
        <w:spacing w:before="1"/>
        <w:ind w:left="1196" w:hanging="359"/>
        <w:rPr>
          <w:b/>
          <w:sz w:val="24"/>
        </w:rPr>
      </w:pPr>
      <w:r>
        <w:rPr>
          <w:b/>
          <w:sz w:val="24"/>
        </w:rPr>
        <w:t>Faaliyet</w:t>
      </w:r>
      <w:r w:rsidRPr="00064E7D">
        <w:rPr>
          <w:b/>
          <w:sz w:val="24"/>
        </w:rPr>
        <w:t xml:space="preserve"> </w:t>
      </w:r>
      <w:r>
        <w:rPr>
          <w:b/>
          <w:sz w:val="24"/>
        </w:rPr>
        <w:t>ve</w:t>
      </w:r>
      <w:r w:rsidRPr="00064E7D">
        <w:rPr>
          <w:b/>
          <w:sz w:val="24"/>
        </w:rPr>
        <w:t xml:space="preserve"> </w:t>
      </w:r>
      <w:r>
        <w:rPr>
          <w:b/>
          <w:sz w:val="24"/>
        </w:rPr>
        <w:t>Proje</w:t>
      </w:r>
      <w:r w:rsidRPr="00064E7D">
        <w:rPr>
          <w:b/>
          <w:sz w:val="24"/>
        </w:rPr>
        <w:t xml:space="preserve"> Bilgileri</w:t>
      </w:r>
    </w:p>
    <w:p w14:paraId="5CD9FA7D" w14:textId="39B192E1" w:rsidR="00064E7D" w:rsidRPr="00B64BFE" w:rsidRDefault="00463144" w:rsidP="00B64BFE">
      <w:pPr>
        <w:pStyle w:val="ListeParagraf"/>
        <w:numPr>
          <w:ilvl w:val="1"/>
          <w:numId w:val="12"/>
        </w:numPr>
        <w:tabs>
          <w:tab w:val="left" w:pos="1556"/>
        </w:tabs>
        <w:spacing w:before="264" w:after="29"/>
        <w:rPr>
          <w:b/>
          <w:spacing w:val="-2"/>
          <w:sz w:val="24"/>
        </w:rPr>
      </w:pPr>
      <w:r w:rsidRPr="00064E7D">
        <w:rPr>
          <w:b/>
          <w:sz w:val="24"/>
        </w:rPr>
        <w:t xml:space="preserve">Faaliyet </w:t>
      </w:r>
      <w:r w:rsidRPr="00064E7D">
        <w:rPr>
          <w:b/>
          <w:spacing w:val="-2"/>
          <w:sz w:val="24"/>
        </w:rPr>
        <w:t>Bilgileri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2708"/>
      </w:tblGrid>
      <w:tr w:rsidR="00560990" w14:paraId="35A073EB" w14:textId="77777777" w:rsidTr="003A5932">
        <w:trPr>
          <w:trHeight w:val="517"/>
          <w:jc w:val="center"/>
        </w:trPr>
        <w:tc>
          <w:tcPr>
            <w:tcW w:w="4820" w:type="dxa"/>
          </w:tcPr>
          <w:p w14:paraId="7B52F020" w14:textId="77777777" w:rsidR="00560990" w:rsidRDefault="00463144">
            <w:pPr>
              <w:pStyle w:val="TableParagraph"/>
              <w:ind w:left="9"/>
              <w:jc w:val="center"/>
              <w:rPr>
                <w:b/>
                <w:sz w:val="24"/>
              </w:rPr>
            </w:pPr>
            <w:r>
              <w:rPr>
                <w:b/>
                <w:sz w:val="24"/>
              </w:rPr>
              <w:t xml:space="preserve">Faaliyet </w:t>
            </w:r>
            <w:r>
              <w:rPr>
                <w:b/>
                <w:spacing w:val="-4"/>
                <w:sz w:val="24"/>
              </w:rPr>
              <w:t>Türü</w:t>
            </w:r>
          </w:p>
        </w:tc>
        <w:tc>
          <w:tcPr>
            <w:tcW w:w="2708" w:type="dxa"/>
          </w:tcPr>
          <w:p w14:paraId="37D3062B" w14:textId="77777777" w:rsidR="00560990" w:rsidRDefault="00463144">
            <w:pPr>
              <w:pStyle w:val="TableParagraph"/>
              <w:ind w:left="9" w:right="6"/>
              <w:jc w:val="center"/>
              <w:rPr>
                <w:b/>
                <w:sz w:val="24"/>
              </w:rPr>
            </w:pPr>
            <w:r>
              <w:rPr>
                <w:b/>
                <w:spacing w:val="-2"/>
                <w:sz w:val="24"/>
              </w:rPr>
              <w:t>Sayısı</w:t>
            </w:r>
          </w:p>
        </w:tc>
      </w:tr>
      <w:tr w:rsidR="00560990" w14:paraId="71669BE6" w14:textId="77777777" w:rsidTr="003A5932">
        <w:trPr>
          <w:trHeight w:val="464"/>
          <w:jc w:val="center"/>
        </w:trPr>
        <w:tc>
          <w:tcPr>
            <w:tcW w:w="4820" w:type="dxa"/>
          </w:tcPr>
          <w:p w14:paraId="678BBF1B" w14:textId="77777777" w:rsidR="00560990" w:rsidRDefault="00463144">
            <w:pPr>
              <w:pStyle w:val="TableParagraph"/>
              <w:spacing w:before="94"/>
              <w:ind w:left="120"/>
              <w:rPr>
                <w:sz w:val="24"/>
              </w:rPr>
            </w:pPr>
            <w:r>
              <w:rPr>
                <w:sz w:val="24"/>
              </w:rPr>
              <w:t>Sempozyum</w:t>
            </w:r>
            <w:r>
              <w:rPr>
                <w:spacing w:val="-6"/>
                <w:sz w:val="24"/>
              </w:rPr>
              <w:t xml:space="preserve"> </w:t>
            </w:r>
            <w:r>
              <w:rPr>
                <w:sz w:val="24"/>
              </w:rPr>
              <w:t>ve</w:t>
            </w:r>
            <w:r>
              <w:rPr>
                <w:spacing w:val="-5"/>
                <w:sz w:val="24"/>
              </w:rPr>
              <w:t xml:space="preserve"> </w:t>
            </w:r>
            <w:r>
              <w:rPr>
                <w:spacing w:val="-2"/>
                <w:sz w:val="24"/>
              </w:rPr>
              <w:t>Kongre</w:t>
            </w:r>
          </w:p>
        </w:tc>
        <w:tc>
          <w:tcPr>
            <w:tcW w:w="2708" w:type="dxa"/>
          </w:tcPr>
          <w:p w14:paraId="772F6C9C" w14:textId="77777777" w:rsidR="00560990" w:rsidRDefault="00560990">
            <w:pPr>
              <w:pStyle w:val="TableParagraph"/>
            </w:pPr>
          </w:p>
        </w:tc>
      </w:tr>
      <w:tr w:rsidR="00560990" w14:paraId="360CECFE" w14:textId="77777777" w:rsidTr="003A5932">
        <w:trPr>
          <w:trHeight w:val="464"/>
          <w:jc w:val="center"/>
        </w:trPr>
        <w:tc>
          <w:tcPr>
            <w:tcW w:w="4820" w:type="dxa"/>
          </w:tcPr>
          <w:p w14:paraId="0877B0E2" w14:textId="77777777" w:rsidR="00560990" w:rsidRDefault="00463144">
            <w:pPr>
              <w:pStyle w:val="TableParagraph"/>
              <w:spacing w:before="94"/>
              <w:ind w:left="120"/>
              <w:rPr>
                <w:sz w:val="24"/>
              </w:rPr>
            </w:pPr>
            <w:r>
              <w:rPr>
                <w:spacing w:val="-2"/>
                <w:sz w:val="24"/>
              </w:rPr>
              <w:t>Konferans</w:t>
            </w:r>
          </w:p>
        </w:tc>
        <w:tc>
          <w:tcPr>
            <w:tcW w:w="2708" w:type="dxa"/>
          </w:tcPr>
          <w:p w14:paraId="72C977FC" w14:textId="043876C9" w:rsidR="00560990" w:rsidRDefault="00064E7D" w:rsidP="00064E7D">
            <w:pPr>
              <w:pStyle w:val="TableParagraph"/>
              <w:jc w:val="center"/>
            </w:pPr>
            <w:r>
              <w:t>4</w:t>
            </w:r>
          </w:p>
        </w:tc>
      </w:tr>
      <w:tr w:rsidR="00560990" w14:paraId="529AC913" w14:textId="77777777" w:rsidTr="003A5932">
        <w:trPr>
          <w:trHeight w:val="464"/>
          <w:jc w:val="center"/>
        </w:trPr>
        <w:tc>
          <w:tcPr>
            <w:tcW w:w="4820" w:type="dxa"/>
          </w:tcPr>
          <w:p w14:paraId="28EC9C39" w14:textId="77777777" w:rsidR="00560990" w:rsidRDefault="00463144">
            <w:pPr>
              <w:pStyle w:val="TableParagraph"/>
              <w:spacing w:before="94"/>
              <w:ind w:left="120"/>
              <w:rPr>
                <w:sz w:val="24"/>
              </w:rPr>
            </w:pPr>
            <w:r>
              <w:rPr>
                <w:spacing w:val="-2"/>
                <w:sz w:val="24"/>
              </w:rPr>
              <w:t>Panel</w:t>
            </w:r>
          </w:p>
        </w:tc>
        <w:tc>
          <w:tcPr>
            <w:tcW w:w="2708" w:type="dxa"/>
          </w:tcPr>
          <w:p w14:paraId="18320948" w14:textId="77777777" w:rsidR="00560990" w:rsidRDefault="00560990">
            <w:pPr>
              <w:pStyle w:val="TableParagraph"/>
            </w:pPr>
          </w:p>
        </w:tc>
      </w:tr>
      <w:tr w:rsidR="00560990" w14:paraId="7A6A8A33" w14:textId="77777777" w:rsidTr="003A5932">
        <w:trPr>
          <w:trHeight w:val="464"/>
          <w:jc w:val="center"/>
        </w:trPr>
        <w:tc>
          <w:tcPr>
            <w:tcW w:w="4820" w:type="dxa"/>
          </w:tcPr>
          <w:p w14:paraId="1720C767" w14:textId="77777777" w:rsidR="00560990" w:rsidRDefault="00463144">
            <w:pPr>
              <w:pStyle w:val="TableParagraph"/>
              <w:spacing w:before="94"/>
              <w:ind w:left="120"/>
              <w:rPr>
                <w:sz w:val="24"/>
              </w:rPr>
            </w:pPr>
            <w:r>
              <w:rPr>
                <w:spacing w:val="-2"/>
                <w:sz w:val="24"/>
              </w:rPr>
              <w:t>Seminer</w:t>
            </w:r>
          </w:p>
        </w:tc>
        <w:tc>
          <w:tcPr>
            <w:tcW w:w="2708" w:type="dxa"/>
          </w:tcPr>
          <w:p w14:paraId="5F8E8AAA" w14:textId="77777777" w:rsidR="00560990" w:rsidRDefault="00560990">
            <w:pPr>
              <w:pStyle w:val="TableParagraph"/>
            </w:pPr>
          </w:p>
        </w:tc>
      </w:tr>
      <w:tr w:rsidR="00560990" w14:paraId="0A391739" w14:textId="77777777" w:rsidTr="003A5932">
        <w:trPr>
          <w:trHeight w:val="464"/>
          <w:jc w:val="center"/>
        </w:trPr>
        <w:tc>
          <w:tcPr>
            <w:tcW w:w="4820" w:type="dxa"/>
          </w:tcPr>
          <w:p w14:paraId="6444BCB0" w14:textId="77777777" w:rsidR="00560990" w:rsidRDefault="00463144">
            <w:pPr>
              <w:pStyle w:val="TableParagraph"/>
              <w:spacing w:before="94"/>
              <w:ind w:left="120"/>
              <w:rPr>
                <w:sz w:val="24"/>
              </w:rPr>
            </w:pPr>
            <w:r>
              <w:rPr>
                <w:sz w:val="24"/>
              </w:rPr>
              <w:t xml:space="preserve">Açık </w:t>
            </w:r>
            <w:r>
              <w:rPr>
                <w:spacing w:val="-2"/>
                <w:sz w:val="24"/>
              </w:rPr>
              <w:t>Oturum</w:t>
            </w:r>
          </w:p>
        </w:tc>
        <w:tc>
          <w:tcPr>
            <w:tcW w:w="2708" w:type="dxa"/>
          </w:tcPr>
          <w:p w14:paraId="3C079703" w14:textId="77777777" w:rsidR="00560990" w:rsidRDefault="00560990">
            <w:pPr>
              <w:pStyle w:val="TableParagraph"/>
            </w:pPr>
          </w:p>
        </w:tc>
      </w:tr>
      <w:tr w:rsidR="00560990" w14:paraId="44A625D0" w14:textId="77777777" w:rsidTr="003A5932">
        <w:trPr>
          <w:trHeight w:val="459"/>
          <w:jc w:val="center"/>
        </w:trPr>
        <w:tc>
          <w:tcPr>
            <w:tcW w:w="4820" w:type="dxa"/>
          </w:tcPr>
          <w:p w14:paraId="70FC28BB" w14:textId="77777777" w:rsidR="00560990" w:rsidRDefault="00463144">
            <w:pPr>
              <w:pStyle w:val="TableParagraph"/>
              <w:spacing w:before="89"/>
              <w:ind w:left="120"/>
              <w:rPr>
                <w:b/>
                <w:sz w:val="24"/>
              </w:rPr>
            </w:pPr>
            <w:r>
              <w:rPr>
                <w:b/>
                <w:spacing w:val="-2"/>
                <w:sz w:val="24"/>
              </w:rPr>
              <w:t>TOPLAM</w:t>
            </w:r>
          </w:p>
        </w:tc>
        <w:tc>
          <w:tcPr>
            <w:tcW w:w="2708" w:type="dxa"/>
          </w:tcPr>
          <w:p w14:paraId="14B37BEE" w14:textId="39868F1A" w:rsidR="00560990" w:rsidRDefault="00B64BFE" w:rsidP="00B64BFE">
            <w:pPr>
              <w:pStyle w:val="TableParagraph"/>
              <w:jc w:val="center"/>
            </w:pPr>
            <w:r>
              <w:t>4 (2024 yılı)</w:t>
            </w:r>
          </w:p>
        </w:tc>
      </w:tr>
    </w:tbl>
    <w:p w14:paraId="6F6BEB3C" w14:textId="77777777" w:rsidR="00560990" w:rsidRDefault="00463144">
      <w:pPr>
        <w:pStyle w:val="ListeParagraf"/>
        <w:numPr>
          <w:ilvl w:val="0"/>
          <w:numId w:val="1"/>
        </w:numPr>
        <w:tabs>
          <w:tab w:val="left" w:pos="1195"/>
        </w:tabs>
        <w:spacing w:before="275"/>
        <w:ind w:left="1195" w:hanging="358"/>
        <w:rPr>
          <w:b/>
          <w:sz w:val="24"/>
        </w:rPr>
      </w:pPr>
      <w:r>
        <w:rPr>
          <w:b/>
          <w:sz w:val="24"/>
        </w:rPr>
        <w:t>Performans</w:t>
      </w:r>
      <w:r>
        <w:rPr>
          <w:b/>
          <w:spacing w:val="-10"/>
          <w:sz w:val="24"/>
        </w:rPr>
        <w:t xml:space="preserve"> </w:t>
      </w:r>
      <w:r>
        <w:rPr>
          <w:b/>
          <w:sz w:val="24"/>
        </w:rPr>
        <w:t>Sonuçları</w:t>
      </w:r>
      <w:r>
        <w:rPr>
          <w:b/>
          <w:spacing w:val="-9"/>
          <w:sz w:val="24"/>
        </w:rPr>
        <w:t xml:space="preserve"> </w:t>
      </w:r>
      <w:r>
        <w:rPr>
          <w:b/>
          <w:spacing w:val="-2"/>
          <w:sz w:val="24"/>
        </w:rPr>
        <w:t>Tablosu</w:t>
      </w:r>
    </w:p>
    <w:p w14:paraId="1A2C5CDA" w14:textId="77777777" w:rsidR="00560990" w:rsidRDefault="00560990">
      <w:pPr>
        <w:pStyle w:val="GvdeMetni"/>
        <w:spacing w:before="22"/>
        <w:rPr>
          <w:b/>
        </w:rPr>
      </w:pPr>
    </w:p>
    <w:p w14:paraId="64487513" w14:textId="69A1A37B" w:rsidR="00F61A8C" w:rsidRDefault="00F61A8C" w:rsidP="00F61A8C">
      <w:pPr>
        <w:pStyle w:val="ListeParagraf"/>
        <w:numPr>
          <w:ilvl w:val="0"/>
          <w:numId w:val="13"/>
        </w:numPr>
        <w:spacing w:line="360" w:lineRule="auto"/>
        <w:jc w:val="both"/>
        <w:rPr>
          <w:b/>
          <w:bCs/>
          <w:sz w:val="24"/>
          <w:szCs w:val="24"/>
        </w:rPr>
      </w:pPr>
      <w:r w:rsidRPr="00F61A8C">
        <w:rPr>
          <w:b/>
          <w:bCs/>
          <w:sz w:val="24"/>
          <w:szCs w:val="24"/>
        </w:rPr>
        <w:t>"Yunus Emre’yi Vefatının 703. Yıl Dönümünde Anma ve Yunus Aşk Albümü" Konferansı, 24 katılımcı, 02.05.2024</w:t>
      </w:r>
    </w:p>
    <w:p w14:paraId="3514CCF8" w14:textId="77777777" w:rsidR="00F61A8C" w:rsidRDefault="00F61A8C" w:rsidP="00F61A8C">
      <w:pPr>
        <w:pStyle w:val="ListeParagraf"/>
        <w:spacing w:line="360" w:lineRule="auto"/>
        <w:ind w:left="720" w:firstLine="0"/>
        <w:jc w:val="both"/>
        <w:rPr>
          <w:b/>
          <w:bCs/>
          <w:sz w:val="24"/>
          <w:szCs w:val="24"/>
        </w:rPr>
      </w:pPr>
    </w:p>
    <w:p w14:paraId="18357769" w14:textId="3DAD95CF" w:rsidR="00F61A8C" w:rsidRPr="00B4351B" w:rsidRDefault="00F61A8C" w:rsidP="00B4351B">
      <w:pPr>
        <w:pStyle w:val="ListeParagraf"/>
        <w:spacing w:line="360" w:lineRule="auto"/>
        <w:ind w:left="720" w:firstLine="0"/>
        <w:jc w:val="both"/>
        <w:rPr>
          <w:b/>
          <w:bCs/>
          <w:color w:val="0D0D0D" w:themeColor="text1" w:themeTint="F2"/>
          <w:sz w:val="24"/>
          <w:szCs w:val="24"/>
        </w:rPr>
      </w:pPr>
      <w:bookmarkStart w:id="3" w:name="_Hlk187011059"/>
      <w:r>
        <w:rPr>
          <w:b/>
          <w:bCs/>
          <w:sz w:val="24"/>
          <w:szCs w:val="24"/>
        </w:rPr>
        <w:t xml:space="preserve">İlgili Link: </w:t>
      </w:r>
      <w:bookmarkEnd w:id="3"/>
      <w:r w:rsidRPr="00B4351B">
        <w:rPr>
          <w:b/>
          <w:bCs/>
          <w:color w:val="0D0D0D" w:themeColor="text1" w:themeTint="F2"/>
          <w:sz w:val="24"/>
          <w:szCs w:val="24"/>
        </w:rPr>
        <w:fldChar w:fldCharType="begin"/>
      </w:r>
      <w:r w:rsidRPr="00B4351B">
        <w:rPr>
          <w:b/>
          <w:bCs/>
          <w:color w:val="0D0D0D" w:themeColor="text1" w:themeTint="F2"/>
          <w:sz w:val="24"/>
          <w:szCs w:val="24"/>
        </w:rPr>
        <w:instrText>HYPERLINK "https://ges.karatekin.edu.tr/tr/%E2%80%9Cyunus-emre%E2%80%99yi-vefatinin-703-yilinda-anma-ve-yunus-ask-albumu%E2%80%9D-etkinligi-45256-etkinligi-icerigi.karatekin"</w:instrText>
      </w:r>
      <w:r w:rsidRPr="00B4351B">
        <w:rPr>
          <w:b/>
          <w:bCs/>
          <w:color w:val="0D0D0D" w:themeColor="text1" w:themeTint="F2"/>
          <w:sz w:val="24"/>
          <w:szCs w:val="24"/>
        </w:rPr>
      </w:r>
      <w:r w:rsidRPr="00B4351B">
        <w:rPr>
          <w:b/>
          <w:bCs/>
          <w:color w:val="0D0D0D" w:themeColor="text1" w:themeTint="F2"/>
          <w:sz w:val="24"/>
          <w:szCs w:val="24"/>
        </w:rPr>
        <w:fldChar w:fldCharType="separate"/>
      </w:r>
      <w:r w:rsidRPr="00B4351B">
        <w:rPr>
          <w:rStyle w:val="Kpr"/>
          <w:b/>
          <w:bCs/>
          <w:color w:val="0D0D0D" w:themeColor="text1" w:themeTint="F2"/>
          <w:sz w:val="24"/>
          <w:szCs w:val="24"/>
        </w:rPr>
        <w:t>https://ges.karatekin.edu.tr/tr/%E2%80%9Cyunus-emre%E2%80%99yi-vefatinin-703-yilinda-anma-ve-yunus-ask-albumu%E2%80%9D-etkinligi-45256-etkinligi-icerigi.karatekin</w:t>
      </w:r>
      <w:r w:rsidRPr="00B4351B">
        <w:rPr>
          <w:b/>
          <w:bCs/>
          <w:color w:val="0D0D0D" w:themeColor="text1" w:themeTint="F2"/>
          <w:sz w:val="24"/>
          <w:szCs w:val="24"/>
        </w:rPr>
        <w:fldChar w:fldCharType="end"/>
      </w:r>
      <w:r w:rsidR="00B4351B" w:rsidRPr="00B4351B">
        <w:rPr>
          <w:b/>
          <w:bCs/>
          <w:color w:val="0D0D0D" w:themeColor="text1" w:themeTint="F2"/>
          <w:sz w:val="24"/>
          <w:szCs w:val="24"/>
        </w:rPr>
        <w:t xml:space="preserve"> </w:t>
      </w:r>
    </w:p>
    <w:p w14:paraId="3C3DF2FD" w14:textId="77777777" w:rsidR="00B4351B" w:rsidRPr="00B4351B" w:rsidRDefault="00B4351B" w:rsidP="00B4351B">
      <w:pPr>
        <w:pStyle w:val="ListeParagraf"/>
        <w:spacing w:line="360" w:lineRule="auto"/>
        <w:ind w:left="720" w:firstLine="0"/>
        <w:jc w:val="both"/>
        <w:rPr>
          <w:b/>
          <w:bCs/>
          <w:color w:val="0D0D0D" w:themeColor="text1" w:themeTint="F2"/>
          <w:sz w:val="24"/>
          <w:szCs w:val="24"/>
        </w:rPr>
      </w:pPr>
    </w:p>
    <w:p w14:paraId="4D7EEFD0" w14:textId="15473839" w:rsidR="00F61A8C" w:rsidRPr="00DC5A9C" w:rsidRDefault="00F61A8C" w:rsidP="00B4351B">
      <w:pPr>
        <w:pStyle w:val="NormalWeb"/>
        <w:shd w:val="clear" w:color="auto" w:fill="FFFFFF"/>
        <w:spacing w:before="0" w:beforeAutospacing="0" w:after="0" w:afterAutospacing="0" w:line="360" w:lineRule="auto"/>
        <w:ind w:left="709" w:firstLine="708"/>
        <w:jc w:val="both"/>
      </w:pPr>
      <w:r w:rsidRPr="00DC5A9C">
        <w:t>“Yunus Emre’yi Vefatının 703. Yılında anma ve Yunus Aşk Albümü” konulu konferans 02 Mayıs 2024 Perşembe günü online olarak merkezimizin bu seneki ilk etkinliği olarak gerçekleştirilmiştir. Mehmet Efe konferansta Ahmet Adnan Saygun’un unutulmaz eserlerinden Yunus Emre Oratoryosu ve bu hazırladıkları Yunus Emre ve Aşk Albümünün farklarını anlatmıştır. Etkinlikte 12 tane eser bulunan albümden parçalar dinletilmiştir. Göksel Baktagir’in besteleri Mehmet Efe ve Serkan Sönmez’in orkestrasyonu ile ezgilere bürünen Yunus Emre şiirleri için Sayın Efe konuşmasında “Bu projenin bin bir emek harcanarak yapıldığı ve manevi tarafının çok ağır olduğunu, sade, yalın her platformda icra edilebilecek eserler oluşturmaya çalıştıkların ve herkese ulaşabilsin diye e-kitap olarak yayınladıklarını” belirtmiştir.</w:t>
      </w:r>
    </w:p>
    <w:p w14:paraId="620EC36F" w14:textId="33AD2A94" w:rsidR="00F61A8C" w:rsidRPr="00DC5A9C" w:rsidRDefault="00F61A8C" w:rsidP="00B4351B">
      <w:pPr>
        <w:pStyle w:val="NormalWeb"/>
        <w:shd w:val="clear" w:color="auto" w:fill="FFFFFF"/>
        <w:spacing w:before="0" w:beforeAutospacing="0" w:after="0" w:afterAutospacing="0" w:line="360" w:lineRule="auto"/>
        <w:ind w:left="709" w:firstLine="708"/>
        <w:jc w:val="both"/>
      </w:pPr>
      <w:r w:rsidRPr="00DC5A9C">
        <w:t xml:space="preserve">Konferansa değerli sanatçı ve bestekar Göksel Baktagir de konuk olarak bağlanarak, duygu ve düşüncelerini dile getirmiştir. “Hak aşığı Yunus Emre ve şiirleri çocukluk ruhumdan beri gönlüme tesir etmiştir” diye başlayarak sözlerine, “İnsan bir kalem gibidir. O kalem dolduğunda mürekkebinden kelam dökülmeye başlar. Ortaokul yıllarımda edebiyat dersimizde öğretmenimiz bir şahsiyeti tasvir etmemizi istediğinde gönlüme Hak Aşığı Yunus Emre düşmüştü. O günden beri aramızda bir gönül bağı olduğunu hissederim. Hak yolunda yürümek İlahi Aşk yolculuğuna talip olmak demektir. Hak Aşığı Yunus Emre bu yola talip olan en önemli tasavvuf şairlerindendir. Bu anlamda tasavvuf ile yoğrularak kalemini aşkla doldurmuştur. Yunus’ta kalem bir kelam oldu ve mürekkebi dizelerine aktı. Derin anlamlar içeren şiirleri gönlümüze </w:t>
      </w:r>
      <w:proofErr w:type="spellStart"/>
      <w:r w:rsidRPr="00DC5A9C">
        <w:t>pürnur</w:t>
      </w:r>
      <w:proofErr w:type="spellEnd"/>
      <w:r w:rsidRPr="00DC5A9C">
        <w:t xml:space="preserve"> oldu, mana kapıları aralandı. Yunus’un seçkin şiirlerini bestelemek bize de nasip oldu. Bu anlamda kıvancımız çok büyük ve şükrümüz sonsuzdur. Böylelikle “Yunus &amp; Aşk” adlı eser vücuda geldi. Kemik ete büründü, Yunus’un nurlu kelamı musikiyle örüldü. Yunus Emre’nin aşk ateşinde pişmiş şiirlerini bestelemek kalbimizin aşk yolculuğuna dâhil olmasına vesile oldu.</w:t>
      </w:r>
    </w:p>
    <w:p w14:paraId="6B6C697D" w14:textId="77777777" w:rsidR="00F61A8C" w:rsidRPr="00DC5A9C" w:rsidRDefault="00F61A8C" w:rsidP="00F61A8C">
      <w:pPr>
        <w:pStyle w:val="NormalWeb"/>
        <w:shd w:val="clear" w:color="auto" w:fill="FFFFFF"/>
        <w:spacing w:before="0" w:beforeAutospacing="0" w:after="0" w:afterAutospacing="0" w:line="360" w:lineRule="auto"/>
        <w:ind w:left="709" w:firstLine="708"/>
        <w:jc w:val="both"/>
      </w:pPr>
      <w:r w:rsidRPr="00DC5A9C">
        <w:t xml:space="preserve">Oratoryo formunda bestelediğimiz bu eserin yaylı orkestra düzenlemelerini büyük bir emekle yapan müziğe gönül vermiş kıymetli Serkan </w:t>
      </w:r>
      <w:proofErr w:type="spellStart"/>
      <w:r w:rsidRPr="00DC5A9C">
        <w:t>SÖNMEZ’e</w:t>
      </w:r>
      <w:proofErr w:type="spellEnd"/>
      <w:r w:rsidRPr="00DC5A9C">
        <w:t xml:space="preserve"> ve Mehmet </w:t>
      </w:r>
      <w:proofErr w:type="spellStart"/>
      <w:r w:rsidRPr="00DC5A9C">
        <w:t>EFE’ye</w:t>
      </w:r>
      <w:proofErr w:type="spellEnd"/>
      <w:r w:rsidRPr="00DC5A9C">
        <w:t xml:space="preserve"> kalpten teşekkür ederim” cümleleriyle konuşmalarını tamamlamıştır. Etkinlik sorularla ve iyi dilek temennilerle sona ermiştir.</w:t>
      </w:r>
    </w:p>
    <w:p w14:paraId="29C89DF7" w14:textId="77777777" w:rsidR="00560990" w:rsidRDefault="00560990" w:rsidP="00F61A8C">
      <w:pPr>
        <w:pStyle w:val="GvdeMetni"/>
        <w:spacing w:before="30"/>
        <w:ind w:right="656"/>
      </w:pPr>
    </w:p>
    <w:p w14:paraId="7E76F131" w14:textId="7E02EE0D" w:rsidR="00F61A8C" w:rsidRPr="00F61A8C" w:rsidRDefault="00F61A8C" w:rsidP="00F61A8C">
      <w:pPr>
        <w:pStyle w:val="GvdeMetni"/>
        <w:numPr>
          <w:ilvl w:val="0"/>
          <w:numId w:val="13"/>
        </w:numPr>
        <w:spacing w:before="30" w:line="360" w:lineRule="auto"/>
        <w:jc w:val="both"/>
        <w:rPr>
          <w:b/>
          <w:bCs/>
          <w:lang w:eastAsia="tr-TR"/>
        </w:rPr>
      </w:pPr>
      <w:r w:rsidRPr="00F61A8C">
        <w:rPr>
          <w:b/>
          <w:bCs/>
          <w:lang w:eastAsia="tr-TR"/>
        </w:rPr>
        <w:lastRenderedPageBreak/>
        <w:t>“</w:t>
      </w:r>
      <w:proofErr w:type="spellStart"/>
      <w:r w:rsidRPr="00F61A8C">
        <w:rPr>
          <w:b/>
          <w:bCs/>
          <w:lang w:eastAsia="tr-TR"/>
        </w:rPr>
        <w:t>Hıdırellezin</w:t>
      </w:r>
      <w:proofErr w:type="spellEnd"/>
      <w:r w:rsidRPr="00F61A8C">
        <w:rPr>
          <w:b/>
          <w:bCs/>
          <w:lang w:eastAsia="tr-TR"/>
        </w:rPr>
        <w:t xml:space="preserve"> Anlam ve İşlevleri” </w:t>
      </w:r>
      <w:bookmarkStart w:id="4" w:name="_Hlk187946315"/>
      <w:r w:rsidRPr="00F61A8C">
        <w:rPr>
          <w:b/>
          <w:bCs/>
          <w:lang w:eastAsia="tr-TR"/>
        </w:rPr>
        <w:t>Konferansı, 78 katılımcı, 06.05.2024</w:t>
      </w:r>
    </w:p>
    <w:p w14:paraId="601371A5" w14:textId="4F16AB0E" w:rsidR="00F61A8C" w:rsidRPr="00F61A8C" w:rsidRDefault="00F61A8C" w:rsidP="00F61A8C">
      <w:pPr>
        <w:pStyle w:val="GvdeMetni"/>
        <w:spacing w:before="30" w:line="360" w:lineRule="auto"/>
        <w:ind w:left="720"/>
        <w:jc w:val="both"/>
        <w:rPr>
          <w:b/>
          <w:bCs/>
          <w:lang w:eastAsia="tr-TR"/>
        </w:rPr>
      </w:pPr>
      <w:bookmarkStart w:id="5" w:name="_Hlk187946491"/>
      <w:bookmarkEnd w:id="4"/>
      <w:r w:rsidRPr="00F61A8C">
        <w:rPr>
          <w:b/>
          <w:bCs/>
          <w:lang w:eastAsia="tr-TR"/>
        </w:rPr>
        <w:t>İlgili Link:</w:t>
      </w:r>
      <w:r w:rsidR="00B4351B" w:rsidRPr="00B4351B">
        <w:t xml:space="preserve"> </w:t>
      </w:r>
      <w:r w:rsidR="00B4351B" w:rsidRPr="00B4351B">
        <w:rPr>
          <w:b/>
          <w:bCs/>
          <w:lang w:eastAsia="tr-TR"/>
        </w:rPr>
        <w:t>https://ges.karatekin.edu.tr/tr/hidirellezin-anlam-ve-islevleri-etkinligi-45589-etkinligi-icerigi.karatekin</w:t>
      </w:r>
    </w:p>
    <w:bookmarkEnd w:id="5"/>
    <w:p w14:paraId="209761FB" w14:textId="340FE00F" w:rsidR="00F61A8C" w:rsidRDefault="00F61A8C" w:rsidP="00F61A8C">
      <w:pPr>
        <w:pStyle w:val="GvdeMetni"/>
        <w:spacing w:before="30" w:line="360" w:lineRule="auto"/>
        <w:ind w:left="720"/>
        <w:jc w:val="both"/>
        <w:rPr>
          <w:lang w:eastAsia="tr-TR"/>
        </w:rPr>
      </w:pPr>
      <w:r>
        <w:rPr>
          <w:lang w:eastAsia="tr-TR"/>
        </w:rPr>
        <w:t xml:space="preserve"> Gelenekli Türk El Sanatları Uygulama ve Araştırma Merkezi tarafından “Hıdırellez Kutlamaları” kapsamında 06.05.2024 tarihinde çevrimiçi olarak düzenlenen ve Marmara Üniversitesi İnsan ve Toplum Bilimleri Fakültesi Türk Dili ve Edebiyatı Bölümü öğretim üyelerinden Prof. Dr. Mehmet </w:t>
      </w:r>
      <w:proofErr w:type="spellStart"/>
      <w:r>
        <w:rPr>
          <w:lang w:eastAsia="tr-TR"/>
        </w:rPr>
        <w:t>Aça’nın</w:t>
      </w:r>
      <w:proofErr w:type="spellEnd"/>
      <w:r>
        <w:rPr>
          <w:lang w:eastAsia="tr-TR"/>
        </w:rPr>
        <w:t xml:space="preserve"> konuşmacı olarak katıldığı “</w:t>
      </w:r>
      <w:proofErr w:type="spellStart"/>
      <w:r>
        <w:rPr>
          <w:lang w:eastAsia="tr-TR"/>
        </w:rPr>
        <w:t>Hıdırellezin</w:t>
      </w:r>
      <w:proofErr w:type="spellEnd"/>
      <w:r>
        <w:rPr>
          <w:lang w:eastAsia="tr-TR"/>
        </w:rPr>
        <w:t xml:space="preserve"> Anlam ve İşlevleri” adlı etkinlik, üniversitemiz öğretim üyelerinden Doç. Dr. Serap Aslan </w:t>
      </w:r>
      <w:proofErr w:type="spellStart"/>
      <w:r>
        <w:rPr>
          <w:lang w:eastAsia="tr-TR"/>
        </w:rPr>
        <w:t>Cobutoğlu’nun</w:t>
      </w:r>
      <w:proofErr w:type="spellEnd"/>
      <w:r>
        <w:rPr>
          <w:lang w:eastAsia="tr-TR"/>
        </w:rPr>
        <w:t xml:space="preserve"> moderatörlüğünde gerçekleşti. Konuşması sırasında Hıdırellez’in felsefi alt yapısına dair değerlendirmelerde bulunan Aça, Hıdırellez’in anlam ve önemine, modern çağın en büyük problemlerinden biri olarak görülen “anlamsızlık” sorununa ve insanın hayattaki anlam arayışına, doğum ve ölüm arakesitindeki ince çizgiye, ekolojik verilere, geleneksel mitlere, insanın yaşam ve doğa arasındaki mücadelesine ve denge kurma çabasına değindi. Çeşitli üniversitelerinden katılan öğretim üyelerinin soru ve katkılarının ardından etkinlik sonlandırıldı.</w:t>
      </w:r>
    </w:p>
    <w:p w14:paraId="4E8B0169" w14:textId="6577A53E" w:rsidR="00F61A8C" w:rsidRDefault="00F61A8C" w:rsidP="003A5932">
      <w:pPr>
        <w:pStyle w:val="GvdeMetni"/>
        <w:spacing w:before="30"/>
      </w:pPr>
    </w:p>
    <w:p w14:paraId="76CF28F2" w14:textId="77777777" w:rsidR="00A56D5E" w:rsidRDefault="00A56D5E" w:rsidP="003A5932">
      <w:pPr>
        <w:pStyle w:val="GvdeMetni"/>
        <w:spacing w:before="30"/>
      </w:pPr>
    </w:p>
    <w:p w14:paraId="51176872" w14:textId="7632AC98" w:rsidR="003A5932" w:rsidRPr="003A5932" w:rsidRDefault="003A5932" w:rsidP="00502B9F">
      <w:pPr>
        <w:pStyle w:val="ListeParagraf"/>
        <w:numPr>
          <w:ilvl w:val="0"/>
          <w:numId w:val="13"/>
        </w:numPr>
        <w:spacing w:before="30"/>
      </w:pPr>
      <w:r w:rsidRPr="003A5932">
        <w:rPr>
          <w:b/>
          <w:bCs/>
          <w:sz w:val="24"/>
          <w:szCs w:val="24"/>
          <w:lang w:eastAsia="tr-TR"/>
        </w:rPr>
        <w:t xml:space="preserve">“Tılsımlı Gömlekler” </w:t>
      </w:r>
      <w:bookmarkStart w:id="6" w:name="_Hlk187946471"/>
      <w:r w:rsidRPr="003A5932">
        <w:rPr>
          <w:b/>
          <w:bCs/>
          <w:sz w:val="24"/>
          <w:szCs w:val="24"/>
          <w:lang w:eastAsia="tr-TR"/>
        </w:rPr>
        <w:t>Konferansı</w:t>
      </w:r>
      <w:bookmarkEnd w:id="6"/>
    </w:p>
    <w:p w14:paraId="509F4116" w14:textId="77777777" w:rsidR="003A5932" w:rsidRDefault="003A5932" w:rsidP="003A5932">
      <w:pPr>
        <w:pStyle w:val="ListeParagraf"/>
        <w:spacing w:before="30"/>
        <w:ind w:left="720" w:firstLine="0"/>
      </w:pPr>
    </w:p>
    <w:p w14:paraId="6DA62C7B" w14:textId="0789A2FE" w:rsidR="003A5932" w:rsidRPr="00B4351B" w:rsidRDefault="003A5932" w:rsidP="003A5932">
      <w:pPr>
        <w:pStyle w:val="GvdeMetni"/>
        <w:spacing w:before="30" w:line="360" w:lineRule="auto"/>
        <w:ind w:left="709"/>
        <w:jc w:val="both"/>
        <w:rPr>
          <w:b/>
          <w:bCs/>
          <w:lang w:eastAsia="tr-TR"/>
        </w:rPr>
      </w:pPr>
      <w:r w:rsidRPr="00B4351B">
        <w:rPr>
          <w:b/>
          <w:bCs/>
          <w:lang w:eastAsia="tr-TR"/>
        </w:rPr>
        <w:t>İlgili Link:</w:t>
      </w:r>
      <w:r w:rsidR="00B4351B" w:rsidRPr="00B4351B">
        <w:rPr>
          <w:b/>
          <w:bCs/>
        </w:rPr>
        <w:t xml:space="preserve"> </w:t>
      </w:r>
      <w:r w:rsidR="00B4351B" w:rsidRPr="00B4351B">
        <w:rPr>
          <w:b/>
          <w:bCs/>
          <w:lang w:eastAsia="tr-TR"/>
        </w:rPr>
        <w:t>https://ges.karatekin.edu.tr/tr/tilsimli-gomlekler-etkinligi-50823-etkinligi-icerigi.karatekin</w:t>
      </w:r>
    </w:p>
    <w:p w14:paraId="70E1128F" w14:textId="4BD2B63D" w:rsidR="003A5932" w:rsidRDefault="003A5932" w:rsidP="003A5932">
      <w:pPr>
        <w:pStyle w:val="GvdeMetni"/>
        <w:spacing w:before="30" w:line="360" w:lineRule="auto"/>
        <w:ind w:left="709"/>
        <w:jc w:val="both"/>
        <w:rPr>
          <w:lang w:eastAsia="tr-TR"/>
        </w:rPr>
      </w:pPr>
      <w:r w:rsidRPr="003A5932">
        <w:rPr>
          <w:lang w:eastAsia="tr-TR"/>
        </w:rPr>
        <w:t>Gelenekli Türk El Sanatları Uygulama ve Araştırma Merkezi tarafından Konferans Günleri kapsamında 21.11.2024 tarihinde çevrimiçi/</w:t>
      </w:r>
      <w:proofErr w:type="spellStart"/>
      <w:r w:rsidRPr="003A5932">
        <w:rPr>
          <w:lang w:eastAsia="tr-TR"/>
        </w:rPr>
        <w:t>yüzyüze</w:t>
      </w:r>
      <w:proofErr w:type="spellEnd"/>
      <w:r w:rsidRPr="003A5932">
        <w:rPr>
          <w:lang w:eastAsia="tr-TR"/>
        </w:rPr>
        <w:t xml:space="preserve"> etkinlik gerçekleştirildi. Doç. Arzu EVECEN moderatörlüğünde Nişantaşı Üniversitesi öğretim üyesi Prof. Dr. Hülya TEZCAN tarafından “Tılsımlı Gömlekler” başlığıyla sunulan konferans, öğretim üyeleri, idari personel ve öğrencilerin katılımıyla tamamlandı. Konferansta Osmanlı saray padişahları ve şehzadeler tarafından giyilmiş ya da onlar için hazırlanmış olan Topkapı Sarayı’ndaki arşive ait tılsımlı gömlekler tanıtıldı.  Bu gömleklerin üzerinde bulunan işaret, yazı ve sembollerin anlamları ile dönem modasına göre kumaş ve model özelliklerinin değişkenlik gösterdiği açıklandı. Bununla ilgili olarak farklı birçok kültürde de benzer örneklerinin bulunduğundan söz eden Prof. Dr. Tezcan, tılsımlı gömleklerin hazırlanma sürecinin hattat ve nakkaşlar tarafından yaklaşık 3-4 yılda tamamlandığına, kumaşın istenilen görünüme kavuşması için yapılan işlemlere, renklerin kök boyalardan elde edildiğine değinirken hastalık, savaş, nazar gibi durumlara yönelik olumlu ve iyileştirici gücüne olan inançlardan bahsetti.</w:t>
      </w:r>
    </w:p>
    <w:p w14:paraId="7B4A5452" w14:textId="77777777" w:rsidR="00AB143F" w:rsidRDefault="00AB143F" w:rsidP="00A56D5E">
      <w:pPr>
        <w:pStyle w:val="GvdeMetni"/>
        <w:spacing w:before="30" w:line="360" w:lineRule="auto"/>
        <w:jc w:val="both"/>
        <w:rPr>
          <w:lang w:eastAsia="tr-TR"/>
        </w:rPr>
      </w:pPr>
    </w:p>
    <w:p w14:paraId="4B208AF8" w14:textId="33DBA2FE" w:rsidR="003A5932" w:rsidRPr="003A5932" w:rsidRDefault="003A5932" w:rsidP="003A5932">
      <w:pPr>
        <w:pStyle w:val="GvdeMetni"/>
        <w:spacing w:before="30" w:line="360" w:lineRule="auto"/>
        <w:ind w:left="426"/>
        <w:jc w:val="both"/>
        <w:rPr>
          <w:b/>
          <w:bCs/>
          <w:lang w:eastAsia="tr-TR"/>
        </w:rPr>
      </w:pPr>
      <w:r w:rsidRPr="003A5932">
        <w:rPr>
          <w:b/>
          <w:bCs/>
          <w:lang w:eastAsia="tr-TR"/>
        </w:rPr>
        <w:t>4)</w:t>
      </w:r>
      <w:r w:rsidRPr="003A5932">
        <w:t xml:space="preserve"> </w:t>
      </w:r>
      <w:r w:rsidRPr="003A5932">
        <w:rPr>
          <w:b/>
          <w:bCs/>
          <w:lang w:eastAsia="tr-TR"/>
        </w:rPr>
        <w:t>"Anadolu’nun Sessiz Mirasçıları" Konferansı</w:t>
      </w:r>
    </w:p>
    <w:p w14:paraId="67E8C512" w14:textId="524F695A" w:rsidR="003A5932" w:rsidRPr="003A5932" w:rsidRDefault="003A5932" w:rsidP="003A5932">
      <w:pPr>
        <w:pStyle w:val="GvdeMetni"/>
        <w:spacing w:before="30" w:line="360" w:lineRule="auto"/>
        <w:ind w:left="720"/>
        <w:jc w:val="both"/>
        <w:rPr>
          <w:b/>
          <w:bCs/>
          <w:lang w:eastAsia="tr-TR"/>
        </w:rPr>
      </w:pPr>
      <w:bookmarkStart w:id="7" w:name="_Hlk187946558"/>
      <w:r w:rsidRPr="00F61A8C">
        <w:rPr>
          <w:b/>
          <w:bCs/>
          <w:lang w:eastAsia="tr-TR"/>
        </w:rPr>
        <w:t>İlgili Link:</w:t>
      </w:r>
      <w:r w:rsidRPr="003A5932">
        <w:t xml:space="preserve"> </w:t>
      </w:r>
      <w:bookmarkEnd w:id="7"/>
      <w:r w:rsidRPr="003A5932">
        <w:rPr>
          <w:lang w:eastAsia="tr-TR"/>
        </w:rPr>
        <w:t>https://ges.karatekin.edu.tr/tr/anadolu%E2%80%99nun-sessiz-mirascilari-etkinligi-52364-etkinligi-icerigi.karatekin</w:t>
      </w:r>
    </w:p>
    <w:p w14:paraId="13064C8A" w14:textId="1DF7ACD7" w:rsidR="003A5932" w:rsidRDefault="003A5932" w:rsidP="003A5932">
      <w:pPr>
        <w:pStyle w:val="GvdeMetni"/>
        <w:spacing w:before="30" w:line="360" w:lineRule="auto"/>
        <w:ind w:left="709"/>
        <w:jc w:val="both"/>
        <w:rPr>
          <w:lang w:eastAsia="tr-TR"/>
        </w:rPr>
      </w:pPr>
      <w:r w:rsidRPr="003A5932">
        <w:rPr>
          <w:lang w:eastAsia="tr-TR"/>
        </w:rPr>
        <w:t xml:space="preserve">Gelenekli Türk El Sanatları Uygulama ve Araştırma Merkezi tarafından düzenlenen ‘Konferans Günleri’ kapsamında 27.12.2024 tarihinde çevrimiçi etkinlik gerçekleştirilmiştir. Dr. Öğr. Üyesi Özge KILIÇ moderatörlüğünde, Kültür ve Turizm Bakanlığı Sanatçısı Özlem IŞIK SARIHAN tarafından “Anadolu’nun Sessiz Mirasçıları” başlığıyla sunulan konferans, öğretim üyeleri ve öğrencilerin katılımıyla tamamlanmıştır. Konferans kapsamında </w:t>
      </w:r>
      <w:proofErr w:type="spellStart"/>
      <w:r w:rsidRPr="003A5932">
        <w:rPr>
          <w:lang w:eastAsia="tr-TR"/>
        </w:rPr>
        <w:t>artdoll</w:t>
      </w:r>
      <w:proofErr w:type="spellEnd"/>
      <w:r w:rsidRPr="003A5932">
        <w:rPr>
          <w:lang w:eastAsia="tr-TR"/>
        </w:rPr>
        <w:t xml:space="preserve"> sanatı hakkında bilgi verilmiş, sanatçının </w:t>
      </w:r>
      <w:proofErr w:type="spellStart"/>
      <w:r w:rsidRPr="003A5932">
        <w:rPr>
          <w:lang w:eastAsia="tr-TR"/>
        </w:rPr>
        <w:t>artdoll</w:t>
      </w:r>
      <w:proofErr w:type="spellEnd"/>
      <w:r w:rsidRPr="003A5932">
        <w:rPr>
          <w:lang w:eastAsia="tr-TR"/>
        </w:rPr>
        <w:t xml:space="preserve"> sanatına olan merakının nasıl başladığından, yörük kadınlarına olan ilgi ve gözlemlerin ürünlerin çıkış noktalarına temel oluşturduğundan bahsedilmiştir. Bunun yanında, sanatçı tarafından tasarlanan ürünlerde geçmişten bugüne Anadolu kadınının his, duygu ve hikayelerinin temele alındığı, </w:t>
      </w:r>
      <w:proofErr w:type="spellStart"/>
      <w:r w:rsidRPr="003A5932">
        <w:rPr>
          <w:lang w:eastAsia="tr-TR"/>
        </w:rPr>
        <w:t>artdoll</w:t>
      </w:r>
      <w:proofErr w:type="spellEnd"/>
      <w:r w:rsidRPr="003A5932">
        <w:rPr>
          <w:lang w:eastAsia="tr-TR"/>
        </w:rPr>
        <w:t xml:space="preserve"> sanatının Türk kültüründeki yeri ve uluslararası arenada nasıl temsil edildiği üzerinde durulmuştur.</w:t>
      </w:r>
    </w:p>
    <w:p w14:paraId="7EDCE01A" w14:textId="77777777" w:rsidR="00F42A4F" w:rsidRDefault="00F42A4F" w:rsidP="00B4351B">
      <w:pPr>
        <w:pStyle w:val="GvdeMetni"/>
        <w:spacing w:before="30" w:line="360" w:lineRule="auto"/>
        <w:jc w:val="both"/>
        <w:rPr>
          <w:lang w:eastAsia="tr-TR"/>
        </w:rPr>
      </w:pPr>
    </w:p>
    <w:p w14:paraId="1060D617" w14:textId="77777777" w:rsidR="00560990" w:rsidRDefault="00463144" w:rsidP="00B4351B">
      <w:pPr>
        <w:pStyle w:val="ListeParagraf"/>
        <w:numPr>
          <w:ilvl w:val="0"/>
          <w:numId w:val="1"/>
        </w:numPr>
        <w:ind w:left="426" w:hanging="426"/>
        <w:rPr>
          <w:b/>
          <w:sz w:val="24"/>
        </w:rPr>
      </w:pPr>
      <w:r>
        <w:rPr>
          <w:b/>
          <w:sz w:val="24"/>
        </w:rPr>
        <w:t>Performans</w:t>
      </w:r>
      <w:r>
        <w:rPr>
          <w:b/>
          <w:spacing w:val="-11"/>
          <w:sz w:val="24"/>
        </w:rPr>
        <w:t xml:space="preserve"> </w:t>
      </w:r>
      <w:r>
        <w:rPr>
          <w:b/>
          <w:sz w:val="24"/>
        </w:rPr>
        <w:t>Sonuçlarının</w:t>
      </w:r>
      <w:r>
        <w:rPr>
          <w:b/>
          <w:spacing w:val="-11"/>
          <w:sz w:val="24"/>
        </w:rPr>
        <w:t xml:space="preserve"> </w:t>
      </w:r>
      <w:r>
        <w:rPr>
          <w:b/>
          <w:spacing w:val="-2"/>
          <w:sz w:val="24"/>
        </w:rPr>
        <w:t>Değerlendirilmesi</w:t>
      </w:r>
    </w:p>
    <w:p w14:paraId="6E01DD29" w14:textId="77777777" w:rsidR="00560990" w:rsidRDefault="00560990">
      <w:pPr>
        <w:pStyle w:val="GvdeMetni"/>
        <w:spacing w:before="22"/>
        <w:rPr>
          <w:b/>
        </w:rPr>
      </w:pPr>
    </w:p>
    <w:p w14:paraId="68F4DFEA" w14:textId="0786D2A7" w:rsidR="00560990" w:rsidRDefault="007C6134" w:rsidP="00B4351B">
      <w:pPr>
        <w:pStyle w:val="GvdeMetni"/>
        <w:spacing w:before="29"/>
        <w:ind w:left="426"/>
      </w:pPr>
      <w:r>
        <w:t xml:space="preserve">2024 Yılı </w:t>
      </w:r>
      <w:r w:rsidR="00B4351B">
        <w:t xml:space="preserve">Hedef göstergeye ulaşılmıştır. </w:t>
      </w:r>
    </w:p>
    <w:p w14:paraId="4FC3D08D" w14:textId="77777777" w:rsidR="007C6134" w:rsidRDefault="007C6134">
      <w:pPr>
        <w:pStyle w:val="GvdeMetni"/>
        <w:spacing w:before="29"/>
      </w:pPr>
    </w:p>
    <w:p w14:paraId="0E5A8774" w14:textId="32B58073" w:rsidR="00560990" w:rsidRDefault="00B4351B" w:rsidP="00B4351B">
      <w:pPr>
        <w:tabs>
          <w:tab w:val="left" w:pos="1276"/>
        </w:tabs>
        <w:ind w:left="837"/>
        <w:rPr>
          <w:b/>
          <w:sz w:val="24"/>
        </w:rPr>
      </w:pPr>
      <w:r w:rsidRPr="00B4351B">
        <w:rPr>
          <w:rFonts w:ascii="Constantia" w:hAnsi="Constantia"/>
          <w:b/>
          <w:bCs/>
          <w:spacing w:val="-5"/>
        </w:rPr>
        <w:t>I</w:t>
      </w:r>
      <w:r w:rsidR="00AB143F">
        <w:rPr>
          <w:rFonts w:ascii="Constantia" w:hAnsi="Constantia"/>
          <w:b/>
          <w:bCs/>
          <w:spacing w:val="-5"/>
        </w:rPr>
        <w:t>II</w:t>
      </w:r>
      <w:r w:rsidRPr="00B4351B">
        <w:rPr>
          <w:rFonts w:ascii="Constantia" w:hAnsi="Constantia"/>
          <w:b/>
          <w:bCs/>
          <w:spacing w:val="-5"/>
        </w:rPr>
        <w:t>-</w:t>
      </w:r>
      <w:r>
        <w:rPr>
          <w:rFonts w:ascii="Constantia" w:hAnsi="Constantia"/>
        </w:rPr>
        <w:tab/>
      </w:r>
      <w:r>
        <w:rPr>
          <w:b/>
          <w:sz w:val="24"/>
        </w:rPr>
        <w:t>KURUMSAL</w:t>
      </w:r>
      <w:r>
        <w:rPr>
          <w:b/>
          <w:spacing w:val="-10"/>
          <w:sz w:val="24"/>
        </w:rPr>
        <w:t xml:space="preserve"> </w:t>
      </w:r>
      <w:r>
        <w:rPr>
          <w:b/>
          <w:sz w:val="24"/>
        </w:rPr>
        <w:t>KABİLİYET</w:t>
      </w:r>
      <w:r>
        <w:rPr>
          <w:b/>
          <w:spacing w:val="-7"/>
          <w:sz w:val="24"/>
        </w:rPr>
        <w:t xml:space="preserve"> </w:t>
      </w:r>
      <w:r>
        <w:rPr>
          <w:b/>
          <w:sz w:val="24"/>
        </w:rPr>
        <w:t>ve</w:t>
      </w:r>
      <w:r>
        <w:rPr>
          <w:b/>
          <w:spacing w:val="-8"/>
          <w:sz w:val="24"/>
        </w:rPr>
        <w:t xml:space="preserve"> </w:t>
      </w:r>
      <w:r>
        <w:rPr>
          <w:b/>
          <w:sz w:val="24"/>
        </w:rPr>
        <w:t>KAPASİTENİN</w:t>
      </w:r>
      <w:r>
        <w:rPr>
          <w:b/>
          <w:spacing w:val="-7"/>
          <w:sz w:val="24"/>
        </w:rPr>
        <w:t xml:space="preserve"> </w:t>
      </w:r>
      <w:r>
        <w:rPr>
          <w:b/>
          <w:spacing w:val="-2"/>
          <w:sz w:val="24"/>
        </w:rPr>
        <w:t>DEĞERLENDİRİLMESİ</w:t>
      </w:r>
    </w:p>
    <w:p w14:paraId="420B214A" w14:textId="77777777" w:rsidR="00560990" w:rsidRDefault="00560990">
      <w:pPr>
        <w:pStyle w:val="GvdeMetni"/>
        <w:spacing w:before="22"/>
        <w:rPr>
          <w:b/>
        </w:rPr>
      </w:pPr>
    </w:p>
    <w:p w14:paraId="340187F2" w14:textId="77777777" w:rsidR="00560990" w:rsidRDefault="00463144">
      <w:pPr>
        <w:spacing w:before="264"/>
        <w:ind w:left="837"/>
        <w:rPr>
          <w:b/>
          <w:sz w:val="24"/>
        </w:rPr>
      </w:pPr>
      <w:r w:rsidRPr="007C6134">
        <w:rPr>
          <w:rFonts w:ascii="Constantia" w:hAnsi="Constantia"/>
          <w:b/>
          <w:bCs/>
        </w:rPr>
        <w:t>A-</w:t>
      </w:r>
      <w:r>
        <w:rPr>
          <w:rFonts w:ascii="Constantia" w:hAnsi="Constantia"/>
          <w:spacing w:val="76"/>
        </w:rPr>
        <w:t xml:space="preserve"> </w:t>
      </w:r>
      <w:r>
        <w:rPr>
          <w:b/>
          <w:spacing w:val="-2"/>
          <w:sz w:val="24"/>
        </w:rPr>
        <w:t>Üstünlükler</w:t>
      </w:r>
    </w:p>
    <w:p w14:paraId="0E1CC43B" w14:textId="03A00211" w:rsidR="00B4351B" w:rsidRDefault="00B4351B" w:rsidP="007C6134">
      <w:pPr>
        <w:pStyle w:val="GvdeMetni"/>
        <w:spacing w:before="275"/>
        <w:ind w:left="142"/>
        <w:jc w:val="both"/>
        <w:rPr>
          <w:rFonts w:ascii="Constantia" w:hAnsi="Constantia"/>
        </w:rPr>
      </w:pPr>
      <w:r w:rsidRPr="00B4351B">
        <w:t>Merkezin yönetim ve danışma kurulu</w:t>
      </w:r>
      <w:r>
        <w:t>,</w:t>
      </w:r>
      <w:r w:rsidRPr="00B4351B">
        <w:t xml:space="preserve"> fakültemizin her bölümünü temsil edecek öğretim elemanlarından oluşmaktadır. </w:t>
      </w:r>
      <w:r>
        <w:t xml:space="preserve">Bu bağlamda kültürel ve sanatsal faaliyetleri planlamak ve yürütmek disiplinlerarası iş birliği, yaratıcı düşünme ve farklı bakış açılarını bir araya getirme konusunda güçlü yönler olarak öne çıkmaktadır. </w:t>
      </w:r>
      <w:r w:rsidR="007C6134">
        <w:t>Merkez, toplumsal katkı faaliyetlerinde kalite odaklı yaklaşımla sanatın ve geleneğin gücünden ilham alarak, kültürel mirası yaşatmak ve topluma kalıcı değerler sunmak amacını gütmektedir.</w:t>
      </w:r>
    </w:p>
    <w:p w14:paraId="31DFC148" w14:textId="77777777" w:rsidR="00B4351B" w:rsidRDefault="00B4351B">
      <w:pPr>
        <w:ind w:left="837"/>
        <w:rPr>
          <w:rFonts w:ascii="Constantia" w:hAnsi="Constantia"/>
        </w:rPr>
      </w:pPr>
    </w:p>
    <w:p w14:paraId="02998971" w14:textId="00A0BF83" w:rsidR="00560990" w:rsidRDefault="00463144">
      <w:pPr>
        <w:ind w:left="837"/>
        <w:rPr>
          <w:b/>
          <w:sz w:val="24"/>
        </w:rPr>
      </w:pPr>
      <w:r w:rsidRPr="007C6134">
        <w:rPr>
          <w:rFonts w:ascii="Constantia" w:hAnsi="Constantia"/>
          <w:b/>
          <w:bCs/>
        </w:rPr>
        <w:t>B-</w:t>
      </w:r>
      <w:r>
        <w:rPr>
          <w:rFonts w:ascii="Constantia" w:hAnsi="Constantia"/>
          <w:spacing w:val="65"/>
          <w:w w:val="150"/>
        </w:rPr>
        <w:t xml:space="preserve"> </w:t>
      </w:r>
      <w:r>
        <w:rPr>
          <w:b/>
          <w:spacing w:val="-2"/>
          <w:sz w:val="24"/>
        </w:rPr>
        <w:t>Zayıflıklar</w:t>
      </w:r>
    </w:p>
    <w:p w14:paraId="69FEA289" w14:textId="77777777" w:rsidR="00560990" w:rsidRDefault="00560990">
      <w:pPr>
        <w:pStyle w:val="GvdeMetni"/>
      </w:pPr>
    </w:p>
    <w:p w14:paraId="68AE61BF" w14:textId="6B0E43FB" w:rsidR="00560990" w:rsidRDefault="007C6134" w:rsidP="00AB143F">
      <w:pPr>
        <w:pStyle w:val="GvdeMetni"/>
        <w:jc w:val="both"/>
      </w:pPr>
      <w:r>
        <w:t>Dış paydaşlarla kültürel ve sanatsal iş birliği konusunda yeterli iletişim ve etkileşimin sağlanamaması, projelerin kapsamını sınırlayarak, geniş kitlelere ulaşma ve toplumsal etkisini artırma noktası zayıf bir yön oluşturmaktadır.</w:t>
      </w:r>
    </w:p>
    <w:p w14:paraId="04E8BF85" w14:textId="77777777" w:rsidR="00560990" w:rsidRDefault="00560990">
      <w:pPr>
        <w:pStyle w:val="GvdeMetni"/>
      </w:pPr>
    </w:p>
    <w:p w14:paraId="700810B4" w14:textId="77777777" w:rsidR="00560990" w:rsidRDefault="00560990">
      <w:pPr>
        <w:pStyle w:val="GvdeMetni"/>
      </w:pPr>
    </w:p>
    <w:p w14:paraId="0075BCDC" w14:textId="77777777" w:rsidR="00560990" w:rsidRDefault="00560990">
      <w:pPr>
        <w:pStyle w:val="GvdeMetni"/>
      </w:pPr>
    </w:p>
    <w:p w14:paraId="3FDAF3F4" w14:textId="77777777" w:rsidR="00560990" w:rsidRDefault="00560990">
      <w:pPr>
        <w:pStyle w:val="GvdeMetni"/>
      </w:pPr>
    </w:p>
    <w:p w14:paraId="2DB22CCB" w14:textId="77777777" w:rsidR="00560990" w:rsidRDefault="00560990">
      <w:pPr>
        <w:pStyle w:val="GvdeMetni"/>
      </w:pPr>
    </w:p>
    <w:p w14:paraId="276D3839" w14:textId="77777777" w:rsidR="00560990" w:rsidRDefault="00560990">
      <w:pPr>
        <w:pStyle w:val="GvdeMetni"/>
      </w:pPr>
    </w:p>
    <w:p w14:paraId="24129955" w14:textId="77777777" w:rsidR="00560990" w:rsidRDefault="00560990">
      <w:pPr>
        <w:pStyle w:val="GvdeMetni"/>
      </w:pPr>
    </w:p>
    <w:p w14:paraId="78911550" w14:textId="77777777" w:rsidR="00560990" w:rsidRDefault="00560990">
      <w:pPr>
        <w:pStyle w:val="GvdeMetni"/>
      </w:pPr>
    </w:p>
    <w:p w14:paraId="1AA9D659" w14:textId="2D0557BE" w:rsidR="00560990" w:rsidRDefault="00560990">
      <w:pPr>
        <w:ind w:left="117"/>
        <w:rPr>
          <w:sz w:val="20"/>
        </w:rPr>
      </w:pPr>
    </w:p>
    <w:sectPr w:rsidR="00560990" w:rsidSect="0042688B">
      <w:footerReference w:type="default" r:id="rId14"/>
      <w:pgSz w:w="11910" w:h="16840"/>
      <w:pgMar w:top="1600" w:right="995" w:bottom="280" w:left="13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52C0" w14:textId="77777777" w:rsidR="0093022C" w:rsidRDefault="0093022C" w:rsidP="00E251E8">
      <w:r>
        <w:separator/>
      </w:r>
    </w:p>
  </w:endnote>
  <w:endnote w:type="continuationSeparator" w:id="0">
    <w:p w14:paraId="578D3C33" w14:textId="77777777" w:rsidR="0093022C" w:rsidRDefault="0093022C" w:rsidP="00E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3B65" w14:textId="679B3E27" w:rsidR="004522BE" w:rsidRDefault="004522BE">
    <w:pPr>
      <w:pStyle w:val="AltBilgi"/>
      <w:jc w:val="center"/>
    </w:pPr>
  </w:p>
  <w:p w14:paraId="0479175E" w14:textId="77777777" w:rsidR="004522BE" w:rsidRDefault="004522BE" w:rsidP="0042688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196524"/>
      <w:docPartObj>
        <w:docPartGallery w:val="Page Numbers (Bottom of Page)"/>
        <w:docPartUnique/>
      </w:docPartObj>
    </w:sdtPr>
    <w:sdtContent>
      <w:p w14:paraId="0B647279" w14:textId="77777777" w:rsidR="0042688B" w:rsidRDefault="0042688B">
        <w:pPr>
          <w:pStyle w:val="AltBilgi"/>
          <w:jc w:val="center"/>
        </w:pPr>
        <w:r>
          <w:fldChar w:fldCharType="begin"/>
        </w:r>
        <w:r>
          <w:instrText>PAGE   \* MERGEFORMAT</w:instrText>
        </w:r>
        <w:r>
          <w:fldChar w:fldCharType="separate"/>
        </w:r>
        <w:r w:rsidR="004116E3">
          <w:rPr>
            <w:noProof/>
          </w:rPr>
          <w:t>10</w:t>
        </w:r>
        <w:r>
          <w:fldChar w:fldCharType="end"/>
        </w:r>
      </w:p>
    </w:sdtContent>
  </w:sdt>
  <w:p w14:paraId="27883D09" w14:textId="77777777" w:rsidR="0042688B" w:rsidRDefault="0042688B" w:rsidP="0042688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2951" w14:textId="77777777" w:rsidR="0093022C" w:rsidRDefault="0093022C" w:rsidP="00E251E8">
      <w:r>
        <w:separator/>
      </w:r>
    </w:p>
  </w:footnote>
  <w:footnote w:type="continuationSeparator" w:id="0">
    <w:p w14:paraId="7EC65047" w14:textId="77777777" w:rsidR="0093022C" w:rsidRDefault="0093022C" w:rsidP="00E251E8">
      <w:r>
        <w:continuationSeparator/>
      </w:r>
    </w:p>
  </w:footnote>
  <w:footnote w:id="1">
    <w:p w14:paraId="4238EAEE" w14:textId="77777777" w:rsidR="00E251E8" w:rsidRDefault="00E251E8" w:rsidP="00E251E8">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Resmî Gazete Tarihi: 11.03.2019 Resmî Gazete Sayısı: 30711 ile 21 Kasım 2021 tarihli değişikle birlikte Çankırı Karatekin Üniversitesi Gelenekli Türk El Sanatları Uygulama ve Araştırma Merkezi Yönetmeliğinde sözü geçen hükümlerden oluşmaktadır.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937"/>
    <w:multiLevelType w:val="hybridMultilevel"/>
    <w:tmpl w:val="5D2A7F38"/>
    <w:lvl w:ilvl="0" w:tplc="2D464FEC">
      <w:start w:val="1"/>
      <w:numFmt w:val="upperRoman"/>
      <w:lvlText w:val="%1."/>
      <w:lvlJc w:val="left"/>
      <w:pPr>
        <w:ind w:left="850" w:hanging="130"/>
      </w:pPr>
      <w:rPr>
        <w:rFonts w:ascii="Times New Roman" w:eastAsia="Times New Roman" w:hAnsi="Times New Roman" w:cs="Times New Roman"/>
        <w:b w:val="0"/>
        <w:bCs w:val="0"/>
        <w:i w:val="0"/>
        <w:iCs w:val="0"/>
        <w:spacing w:val="-1"/>
        <w:w w:val="93"/>
        <w:sz w:val="20"/>
        <w:szCs w:val="20"/>
        <w:lang w:val="tr-TR" w:eastAsia="en-US" w:bidi="ar-SA"/>
      </w:rPr>
    </w:lvl>
    <w:lvl w:ilvl="1" w:tplc="01B4BBE6">
      <w:start w:val="1"/>
      <w:numFmt w:val="upperLetter"/>
      <w:lvlText w:val="%2."/>
      <w:lvlJc w:val="left"/>
      <w:pPr>
        <w:ind w:left="606" w:hanging="360"/>
      </w:pPr>
      <w:rPr>
        <w:rFonts w:ascii="Times New Roman" w:eastAsia="Times New Roman" w:hAnsi="Times New Roman" w:cs="Times New Roman"/>
        <w:i w:val="0"/>
        <w:spacing w:val="-1"/>
        <w:w w:val="100"/>
        <w:lang w:val="tr-TR" w:eastAsia="en-US" w:bidi="ar-SA"/>
      </w:rPr>
    </w:lvl>
    <w:lvl w:ilvl="2" w:tplc="D902A2E4">
      <w:start w:val="1"/>
      <w:numFmt w:val="decimal"/>
      <w:lvlText w:val="%3-"/>
      <w:lvlJc w:val="left"/>
      <w:pPr>
        <w:ind w:left="2182" w:hanging="360"/>
      </w:pPr>
      <w:rPr>
        <w:rFonts w:ascii="Times New Roman" w:eastAsia="Times New Roman" w:hAnsi="Times New Roman" w:cs="Times New Roman"/>
        <w:b w:val="0"/>
        <w:bCs w:val="0"/>
        <w:i/>
        <w:iCs/>
        <w:spacing w:val="-1"/>
        <w:w w:val="89"/>
        <w:sz w:val="20"/>
        <w:szCs w:val="20"/>
        <w:lang w:val="tr-TR" w:eastAsia="en-US" w:bidi="ar-SA"/>
      </w:rPr>
    </w:lvl>
    <w:lvl w:ilvl="3" w:tplc="444C84B8">
      <w:numFmt w:val="bullet"/>
      <w:lvlText w:val="•"/>
      <w:lvlJc w:val="left"/>
      <w:pPr>
        <w:ind w:left="1629" w:hanging="360"/>
      </w:pPr>
      <w:rPr>
        <w:rFonts w:hint="default"/>
        <w:lang w:val="tr-TR" w:eastAsia="en-US" w:bidi="ar-SA"/>
      </w:rPr>
    </w:lvl>
    <w:lvl w:ilvl="4" w:tplc="2BEA16B6">
      <w:numFmt w:val="bullet"/>
      <w:lvlText w:val="•"/>
      <w:lvlJc w:val="left"/>
      <w:pPr>
        <w:ind w:left="1749" w:hanging="360"/>
      </w:pPr>
      <w:rPr>
        <w:rFonts w:hint="default"/>
        <w:lang w:val="tr-TR" w:eastAsia="en-US" w:bidi="ar-SA"/>
      </w:rPr>
    </w:lvl>
    <w:lvl w:ilvl="5" w:tplc="959AE440">
      <w:numFmt w:val="bullet"/>
      <w:lvlText w:val="•"/>
      <w:lvlJc w:val="left"/>
      <w:pPr>
        <w:ind w:left="1769" w:hanging="360"/>
      </w:pPr>
      <w:rPr>
        <w:rFonts w:hint="default"/>
        <w:lang w:val="tr-TR" w:eastAsia="en-US" w:bidi="ar-SA"/>
      </w:rPr>
    </w:lvl>
    <w:lvl w:ilvl="6" w:tplc="E6365FDA">
      <w:numFmt w:val="bullet"/>
      <w:lvlText w:val="•"/>
      <w:lvlJc w:val="left"/>
      <w:pPr>
        <w:ind w:left="2189" w:hanging="360"/>
      </w:pPr>
      <w:rPr>
        <w:rFonts w:hint="default"/>
        <w:lang w:val="tr-TR" w:eastAsia="en-US" w:bidi="ar-SA"/>
      </w:rPr>
    </w:lvl>
    <w:lvl w:ilvl="7" w:tplc="B81EFDAA">
      <w:numFmt w:val="bullet"/>
      <w:lvlText w:val="•"/>
      <w:lvlJc w:val="left"/>
      <w:pPr>
        <w:ind w:left="4230" w:hanging="360"/>
      </w:pPr>
      <w:rPr>
        <w:rFonts w:hint="default"/>
        <w:lang w:val="tr-TR" w:eastAsia="en-US" w:bidi="ar-SA"/>
      </w:rPr>
    </w:lvl>
    <w:lvl w:ilvl="8" w:tplc="28ACA520">
      <w:numFmt w:val="bullet"/>
      <w:lvlText w:val="•"/>
      <w:lvlJc w:val="left"/>
      <w:pPr>
        <w:ind w:left="6272" w:hanging="360"/>
      </w:pPr>
      <w:rPr>
        <w:rFonts w:hint="default"/>
        <w:lang w:val="tr-TR" w:eastAsia="en-US" w:bidi="ar-SA"/>
      </w:rPr>
    </w:lvl>
  </w:abstractNum>
  <w:abstractNum w:abstractNumId="1" w15:restartNumberingAfterBreak="0">
    <w:nsid w:val="0C7D5ACD"/>
    <w:multiLevelType w:val="hybridMultilevel"/>
    <w:tmpl w:val="A53C96B4"/>
    <w:lvl w:ilvl="0" w:tplc="17E63094">
      <w:start w:val="1"/>
      <w:numFmt w:val="upperLetter"/>
      <w:lvlText w:val="%1."/>
      <w:lvlJc w:val="left"/>
      <w:pPr>
        <w:ind w:left="1065" w:hanging="360"/>
      </w:pPr>
      <w:rPr>
        <w:rFonts w:hint="default"/>
        <w:b/>
        <w:bCs/>
      </w:rPr>
    </w:lvl>
    <w:lvl w:ilvl="1" w:tplc="041F0019" w:tentative="1">
      <w:start w:val="1"/>
      <w:numFmt w:val="lowerLetter"/>
      <w:lvlText w:val="%2."/>
      <w:lvlJc w:val="left"/>
      <w:pPr>
        <w:ind w:left="1785" w:hanging="360"/>
      </w:pPr>
    </w:lvl>
    <w:lvl w:ilvl="2" w:tplc="041F001B">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2393A25"/>
    <w:multiLevelType w:val="hybridMultilevel"/>
    <w:tmpl w:val="29645486"/>
    <w:lvl w:ilvl="0" w:tplc="B5D42162">
      <w:start w:val="2"/>
      <w:numFmt w:val="decimal"/>
      <w:lvlText w:val="%1-"/>
      <w:lvlJc w:val="left"/>
      <w:pPr>
        <w:ind w:left="1790" w:hanging="360"/>
      </w:pPr>
      <w:rPr>
        <w:rFonts w:hint="default"/>
      </w:r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3" w15:restartNumberingAfterBreak="0">
    <w:nsid w:val="15D71CEE"/>
    <w:multiLevelType w:val="hybridMultilevel"/>
    <w:tmpl w:val="5B32E1C8"/>
    <w:lvl w:ilvl="0" w:tplc="45E4A368">
      <w:start w:val="3"/>
      <w:numFmt w:val="decimal"/>
      <w:lvlText w:val="%1-"/>
      <w:lvlJc w:val="left"/>
      <w:pPr>
        <w:ind w:left="1790" w:hanging="360"/>
      </w:pPr>
      <w:rPr>
        <w:rFonts w:hint="default"/>
      </w:r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4" w15:restartNumberingAfterBreak="0">
    <w:nsid w:val="1B1B0043"/>
    <w:multiLevelType w:val="hybridMultilevel"/>
    <w:tmpl w:val="6512D89C"/>
    <w:lvl w:ilvl="0" w:tplc="7FB2776C">
      <w:start w:val="2"/>
      <w:numFmt w:val="lowerLetter"/>
      <w:lvlText w:val="%1)"/>
      <w:lvlJc w:val="left"/>
      <w:pPr>
        <w:ind w:left="117" w:hanging="260"/>
        <w:jc w:val="right"/>
      </w:pPr>
      <w:rPr>
        <w:rFonts w:ascii="Times New Roman" w:eastAsia="Times New Roman" w:hAnsi="Times New Roman" w:cs="Times New Roman" w:hint="default"/>
        <w:b w:val="0"/>
        <w:bCs w:val="0"/>
        <w:i w:val="0"/>
        <w:iCs w:val="0"/>
        <w:color w:val="32391B"/>
        <w:spacing w:val="0"/>
        <w:w w:val="100"/>
        <w:sz w:val="24"/>
        <w:szCs w:val="24"/>
        <w:lang w:val="tr-TR" w:eastAsia="en-US" w:bidi="ar-SA"/>
      </w:rPr>
    </w:lvl>
    <w:lvl w:ilvl="1" w:tplc="C83AFD4C">
      <w:start w:val="1"/>
      <w:numFmt w:val="upperLetter"/>
      <w:lvlText w:val="%2."/>
      <w:lvlJc w:val="left"/>
      <w:pPr>
        <w:ind w:left="1197" w:hanging="360"/>
      </w:pPr>
      <w:rPr>
        <w:rFonts w:ascii="Constantia" w:eastAsia="Constantia" w:hAnsi="Constantia" w:cs="Constantia" w:hint="default"/>
        <w:b w:val="0"/>
        <w:bCs w:val="0"/>
        <w:i w:val="0"/>
        <w:iCs w:val="0"/>
        <w:spacing w:val="-1"/>
        <w:w w:val="100"/>
        <w:sz w:val="22"/>
        <w:szCs w:val="22"/>
        <w:lang w:val="tr-TR" w:eastAsia="en-US" w:bidi="ar-SA"/>
      </w:rPr>
    </w:lvl>
    <w:lvl w:ilvl="2" w:tplc="E89E73A4">
      <w:numFmt w:val="bullet"/>
      <w:lvlText w:val="-"/>
      <w:lvlJc w:val="left"/>
      <w:pPr>
        <w:ind w:left="119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3" w:tplc="DC040E3A">
      <w:numFmt w:val="bullet"/>
      <w:lvlText w:val="•"/>
      <w:lvlJc w:val="left"/>
      <w:pPr>
        <w:ind w:left="3125" w:hanging="360"/>
      </w:pPr>
      <w:rPr>
        <w:rFonts w:hint="default"/>
        <w:lang w:val="tr-TR" w:eastAsia="en-US" w:bidi="ar-SA"/>
      </w:rPr>
    </w:lvl>
    <w:lvl w:ilvl="4" w:tplc="22044A52">
      <w:numFmt w:val="bullet"/>
      <w:lvlText w:val="•"/>
      <w:lvlJc w:val="left"/>
      <w:pPr>
        <w:ind w:left="4088" w:hanging="360"/>
      </w:pPr>
      <w:rPr>
        <w:rFonts w:hint="default"/>
        <w:lang w:val="tr-TR" w:eastAsia="en-US" w:bidi="ar-SA"/>
      </w:rPr>
    </w:lvl>
    <w:lvl w:ilvl="5" w:tplc="B4E0A220">
      <w:numFmt w:val="bullet"/>
      <w:lvlText w:val="•"/>
      <w:lvlJc w:val="left"/>
      <w:pPr>
        <w:ind w:left="5051" w:hanging="360"/>
      </w:pPr>
      <w:rPr>
        <w:rFonts w:hint="default"/>
        <w:lang w:val="tr-TR" w:eastAsia="en-US" w:bidi="ar-SA"/>
      </w:rPr>
    </w:lvl>
    <w:lvl w:ilvl="6" w:tplc="359AA028">
      <w:numFmt w:val="bullet"/>
      <w:lvlText w:val="•"/>
      <w:lvlJc w:val="left"/>
      <w:pPr>
        <w:ind w:left="6014" w:hanging="360"/>
      </w:pPr>
      <w:rPr>
        <w:rFonts w:hint="default"/>
        <w:lang w:val="tr-TR" w:eastAsia="en-US" w:bidi="ar-SA"/>
      </w:rPr>
    </w:lvl>
    <w:lvl w:ilvl="7" w:tplc="9112CE52">
      <w:numFmt w:val="bullet"/>
      <w:lvlText w:val="•"/>
      <w:lvlJc w:val="left"/>
      <w:pPr>
        <w:ind w:left="6977" w:hanging="360"/>
      </w:pPr>
      <w:rPr>
        <w:rFonts w:hint="default"/>
        <w:lang w:val="tr-TR" w:eastAsia="en-US" w:bidi="ar-SA"/>
      </w:rPr>
    </w:lvl>
    <w:lvl w:ilvl="8" w:tplc="B8B21474">
      <w:numFmt w:val="bullet"/>
      <w:lvlText w:val="•"/>
      <w:lvlJc w:val="left"/>
      <w:pPr>
        <w:ind w:left="7940" w:hanging="360"/>
      </w:pPr>
      <w:rPr>
        <w:rFonts w:hint="default"/>
        <w:lang w:val="tr-TR" w:eastAsia="en-US" w:bidi="ar-SA"/>
      </w:rPr>
    </w:lvl>
  </w:abstractNum>
  <w:abstractNum w:abstractNumId="5" w15:restartNumberingAfterBreak="0">
    <w:nsid w:val="1EC52994"/>
    <w:multiLevelType w:val="hybridMultilevel"/>
    <w:tmpl w:val="B082E33A"/>
    <w:lvl w:ilvl="0" w:tplc="FFFFFFFF">
      <w:start w:val="1"/>
      <w:numFmt w:val="upp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20B32400"/>
    <w:multiLevelType w:val="hybridMultilevel"/>
    <w:tmpl w:val="3F0619E2"/>
    <w:lvl w:ilvl="0" w:tplc="033EDE72">
      <w:start w:val="1"/>
      <w:numFmt w:val="decimal"/>
      <w:lvlText w:val="%1."/>
      <w:lvlJc w:val="left"/>
      <w:pPr>
        <w:ind w:left="2685" w:hanging="360"/>
      </w:pPr>
      <w:rPr>
        <w:rFonts w:ascii="Times New Roman" w:hAnsi="Times New Roman" w:hint="default"/>
        <w:b/>
        <w:sz w:val="24"/>
      </w:rPr>
    </w:lvl>
    <w:lvl w:ilvl="1" w:tplc="041F0019" w:tentative="1">
      <w:start w:val="1"/>
      <w:numFmt w:val="lowerLetter"/>
      <w:lvlText w:val="%2."/>
      <w:lvlJc w:val="left"/>
      <w:pPr>
        <w:ind w:left="3405" w:hanging="360"/>
      </w:pPr>
    </w:lvl>
    <w:lvl w:ilvl="2" w:tplc="041F001B">
      <w:start w:val="1"/>
      <w:numFmt w:val="lowerRoman"/>
      <w:lvlText w:val="%3."/>
      <w:lvlJc w:val="right"/>
      <w:pPr>
        <w:ind w:left="4125" w:hanging="180"/>
      </w:pPr>
    </w:lvl>
    <w:lvl w:ilvl="3" w:tplc="041F000F" w:tentative="1">
      <w:start w:val="1"/>
      <w:numFmt w:val="decimal"/>
      <w:lvlText w:val="%4."/>
      <w:lvlJc w:val="left"/>
      <w:pPr>
        <w:ind w:left="4845" w:hanging="360"/>
      </w:pPr>
    </w:lvl>
    <w:lvl w:ilvl="4" w:tplc="041F0019" w:tentative="1">
      <w:start w:val="1"/>
      <w:numFmt w:val="lowerLetter"/>
      <w:lvlText w:val="%5."/>
      <w:lvlJc w:val="left"/>
      <w:pPr>
        <w:ind w:left="5565" w:hanging="360"/>
      </w:pPr>
    </w:lvl>
    <w:lvl w:ilvl="5" w:tplc="041F001B" w:tentative="1">
      <w:start w:val="1"/>
      <w:numFmt w:val="lowerRoman"/>
      <w:lvlText w:val="%6."/>
      <w:lvlJc w:val="right"/>
      <w:pPr>
        <w:ind w:left="6285" w:hanging="180"/>
      </w:pPr>
    </w:lvl>
    <w:lvl w:ilvl="6" w:tplc="041F000F" w:tentative="1">
      <w:start w:val="1"/>
      <w:numFmt w:val="decimal"/>
      <w:lvlText w:val="%7."/>
      <w:lvlJc w:val="left"/>
      <w:pPr>
        <w:ind w:left="7005" w:hanging="360"/>
      </w:pPr>
    </w:lvl>
    <w:lvl w:ilvl="7" w:tplc="041F0019" w:tentative="1">
      <w:start w:val="1"/>
      <w:numFmt w:val="lowerLetter"/>
      <w:lvlText w:val="%8."/>
      <w:lvlJc w:val="left"/>
      <w:pPr>
        <w:ind w:left="7725" w:hanging="360"/>
      </w:pPr>
    </w:lvl>
    <w:lvl w:ilvl="8" w:tplc="041F001B" w:tentative="1">
      <w:start w:val="1"/>
      <w:numFmt w:val="lowerRoman"/>
      <w:lvlText w:val="%9."/>
      <w:lvlJc w:val="right"/>
      <w:pPr>
        <w:ind w:left="8445" w:hanging="180"/>
      </w:pPr>
    </w:lvl>
  </w:abstractNum>
  <w:abstractNum w:abstractNumId="7" w15:restartNumberingAfterBreak="0">
    <w:nsid w:val="243F50AD"/>
    <w:multiLevelType w:val="hybridMultilevel"/>
    <w:tmpl w:val="29645486"/>
    <w:lvl w:ilvl="0" w:tplc="FFFFFFFF">
      <w:start w:val="2"/>
      <w:numFmt w:val="decimal"/>
      <w:lvlText w:val="%1-"/>
      <w:lvlJc w:val="left"/>
      <w:pPr>
        <w:ind w:left="1790" w:hanging="360"/>
      </w:pPr>
      <w:rPr>
        <w:rFonts w:hint="default"/>
      </w:r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8" w15:restartNumberingAfterBreak="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4C767F"/>
    <w:multiLevelType w:val="hybridMultilevel"/>
    <w:tmpl w:val="AB4E4FC0"/>
    <w:lvl w:ilvl="0" w:tplc="FFFFFFFF">
      <w:start w:val="1"/>
      <w:numFmt w:val="upperRoman"/>
      <w:lvlText w:val="%1-"/>
      <w:lvlJc w:val="left"/>
      <w:pPr>
        <w:ind w:left="143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4A74E9"/>
    <w:multiLevelType w:val="hybridMultilevel"/>
    <w:tmpl w:val="BCFC8848"/>
    <w:lvl w:ilvl="0" w:tplc="9CF045BE">
      <w:numFmt w:val="bullet"/>
      <w:lvlText w:val="-"/>
      <w:lvlJc w:val="left"/>
      <w:pPr>
        <w:ind w:left="119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DFB49CC6">
      <w:numFmt w:val="bullet"/>
      <w:lvlText w:val="•"/>
      <w:lvlJc w:val="left"/>
      <w:pPr>
        <w:ind w:left="2066" w:hanging="360"/>
      </w:pPr>
      <w:rPr>
        <w:rFonts w:hint="default"/>
        <w:lang w:val="tr-TR" w:eastAsia="en-US" w:bidi="ar-SA"/>
      </w:rPr>
    </w:lvl>
    <w:lvl w:ilvl="2" w:tplc="E43ED99A">
      <w:numFmt w:val="bullet"/>
      <w:lvlText w:val="•"/>
      <w:lvlJc w:val="left"/>
      <w:pPr>
        <w:ind w:left="2933" w:hanging="360"/>
      </w:pPr>
      <w:rPr>
        <w:rFonts w:hint="default"/>
        <w:lang w:val="tr-TR" w:eastAsia="en-US" w:bidi="ar-SA"/>
      </w:rPr>
    </w:lvl>
    <w:lvl w:ilvl="3" w:tplc="7FF2E178">
      <w:numFmt w:val="bullet"/>
      <w:lvlText w:val="•"/>
      <w:lvlJc w:val="left"/>
      <w:pPr>
        <w:ind w:left="3799" w:hanging="360"/>
      </w:pPr>
      <w:rPr>
        <w:rFonts w:hint="default"/>
        <w:lang w:val="tr-TR" w:eastAsia="en-US" w:bidi="ar-SA"/>
      </w:rPr>
    </w:lvl>
    <w:lvl w:ilvl="4" w:tplc="3F80777A">
      <w:numFmt w:val="bullet"/>
      <w:lvlText w:val="•"/>
      <w:lvlJc w:val="left"/>
      <w:pPr>
        <w:ind w:left="4666" w:hanging="360"/>
      </w:pPr>
      <w:rPr>
        <w:rFonts w:hint="default"/>
        <w:lang w:val="tr-TR" w:eastAsia="en-US" w:bidi="ar-SA"/>
      </w:rPr>
    </w:lvl>
    <w:lvl w:ilvl="5" w:tplc="14DC7E08">
      <w:numFmt w:val="bullet"/>
      <w:lvlText w:val="•"/>
      <w:lvlJc w:val="left"/>
      <w:pPr>
        <w:ind w:left="5533" w:hanging="360"/>
      </w:pPr>
      <w:rPr>
        <w:rFonts w:hint="default"/>
        <w:lang w:val="tr-TR" w:eastAsia="en-US" w:bidi="ar-SA"/>
      </w:rPr>
    </w:lvl>
    <w:lvl w:ilvl="6" w:tplc="9BD27514">
      <w:numFmt w:val="bullet"/>
      <w:lvlText w:val="•"/>
      <w:lvlJc w:val="left"/>
      <w:pPr>
        <w:ind w:left="6399" w:hanging="360"/>
      </w:pPr>
      <w:rPr>
        <w:rFonts w:hint="default"/>
        <w:lang w:val="tr-TR" w:eastAsia="en-US" w:bidi="ar-SA"/>
      </w:rPr>
    </w:lvl>
    <w:lvl w:ilvl="7" w:tplc="0D42F286">
      <w:numFmt w:val="bullet"/>
      <w:lvlText w:val="•"/>
      <w:lvlJc w:val="left"/>
      <w:pPr>
        <w:ind w:left="7266" w:hanging="360"/>
      </w:pPr>
      <w:rPr>
        <w:rFonts w:hint="default"/>
        <w:lang w:val="tr-TR" w:eastAsia="en-US" w:bidi="ar-SA"/>
      </w:rPr>
    </w:lvl>
    <w:lvl w:ilvl="8" w:tplc="824C45DA">
      <w:numFmt w:val="bullet"/>
      <w:lvlText w:val="•"/>
      <w:lvlJc w:val="left"/>
      <w:pPr>
        <w:ind w:left="8132" w:hanging="360"/>
      </w:pPr>
      <w:rPr>
        <w:rFonts w:hint="default"/>
        <w:lang w:val="tr-TR" w:eastAsia="en-US" w:bidi="ar-SA"/>
      </w:rPr>
    </w:lvl>
  </w:abstractNum>
  <w:abstractNum w:abstractNumId="11" w15:restartNumberingAfterBreak="0">
    <w:nsid w:val="40430BE9"/>
    <w:multiLevelType w:val="hybridMultilevel"/>
    <w:tmpl w:val="91AE4A42"/>
    <w:lvl w:ilvl="0" w:tplc="7C02BA0A">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4A0D1E5A"/>
    <w:multiLevelType w:val="hybridMultilevel"/>
    <w:tmpl w:val="BF5E18D6"/>
    <w:lvl w:ilvl="0" w:tplc="4022BBB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4F6CAF"/>
    <w:multiLevelType w:val="hybridMultilevel"/>
    <w:tmpl w:val="6F14ED86"/>
    <w:lvl w:ilvl="0" w:tplc="DE54CC44">
      <w:numFmt w:val="bullet"/>
      <w:lvlText w:val="—"/>
      <w:lvlJc w:val="left"/>
      <w:pPr>
        <w:ind w:left="117" w:hanging="300"/>
      </w:pPr>
      <w:rPr>
        <w:rFonts w:ascii="Times New Roman" w:eastAsia="Times New Roman" w:hAnsi="Times New Roman" w:cs="Times New Roman" w:hint="default"/>
        <w:b w:val="0"/>
        <w:bCs w:val="0"/>
        <w:i w:val="0"/>
        <w:iCs w:val="0"/>
        <w:color w:val="32391B"/>
        <w:spacing w:val="0"/>
        <w:w w:val="100"/>
        <w:sz w:val="24"/>
        <w:szCs w:val="24"/>
        <w:lang w:val="tr-TR" w:eastAsia="en-US" w:bidi="ar-SA"/>
      </w:rPr>
    </w:lvl>
    <w:lvl w:ilvl="1" w:tplc="09C2C97E">
      <w:start w:val="1"/>
      <w:numFmt w:val="decimal"/>
      <w:lvlText w:val="%2-"/>
      <w:lvlJc w:val="left"/>
      <w:pPr>
        <w:ind w:left="826" w:hanging="360"/>
      </w:pPr>
      <w:rPr>
        <w:rFonts w:ascii="Constantia" w:eastAsia="Constantia" w:hAnsi="Constantia" w:cs="Constantia" w:hint="default"/>
        <w:b w:val="0"/>
        <w:bCs w:val="0"/>
        <w:i w:val="0"/>
        <w:iCs w:val="0"/>
        <w:spacing w:val="-1"/>
        <w:w w:val="100"/>
        <w:sz w:val="22"/>
        <w:szCs w:val="22"/>
        <w:lang w:val="tr-TR" w:eastAsia="en-US" w:bidi="ar-SA"/>
      </w:rPr>
    </w:lvl>
    <w:lvl w:ilvl="2" w:tplc="639A668A">
      <w:numFmt w:val="bullet"/>
      <w:lvlText w:val="•"/>
      <w:lvlJc w:val="left"/>
      <w:pPr>
        <w:ind w:left="1825" w:hanging="360"/>
      </w:pPr>
      <w:rPr>
        <w:rFonts w:hint="default"/>
        <w:lang w:val="tr-TR" w:eastAsia="en-US" w:bidi="ar-SA"/>
      </w:rPr>
    </w:lvl>
    <w:lvl w:ilvl="3" w:tplc="1F06802C">
      <w:numFmt w:val="bullet"/>
      <w:lvlText w:val="•"/>
      <w:lvlJc w:val="left"/>
      <w:pPr>
        <w:ind w:left="2830" w:hanging="360"/>
      </w:pPr>
      <w:rPr>
        <w:rFonts w:hint="default"/>
        <w:lang w:val="tr-TR" w:eastAsia="en-US" w:bidi="ar-SA"/>
      </w:rPr>
    </w:lvl>
    <w:lvl w:ilvl="4" w:tplc="86FC1C12">
      <w:numFmt w:val="bullet"/>
      <w:lvlText w:val="•"/>
      <w:lvlJc w:val="left"/>
      <w:pPr>
        <w:ind w:left="3835" w:hanging="360"/>
      </w:pPr>
      <w:rPr>
        <w:rFonts w:hint="default"/>
        <w:lang w:val="tr-TR" w:eastAsia="en-US" w:bidi="ar-SA"/>
      </w:rPr>
    </w:lvl>
    <w:lvl w:ilvl="5" w:tplc="2D30F2A8">
      <w:numFmt w:val="bullet"/>
      <w:lvlText w:val="•"/>
      <w:lvlJc w:val="left"/>
      <w:pPr>
        <w:ind w:left="4840" w:hanging="360"/>
      </w:pPr>
      <w:rPr>
        <w:rFonts w:hint="default"/>
        <w:lang w:val="tr-TR" w:eastAsia="en-US" w:bidi="ar-SA"/>
      </w:rPr>
    </w:lvl>
    <w:lvl w:ilvl="6" w:tplc="DF820F3E">
      <w:numFmt w:val="bullet"/>
      <w:lvlText w:val="•"/>
      <w:lvlJc w:val="left"/>
      <w:pPr>
        <w:ind w:left="5845" w:hanging="360"/>
      </w:pPr>
      <w:rPr>
        <w:rFonts w:hint="default"/>
        <w:lang w:val="tr-TR" w:eastAsia="en-US" w:bidi="ar-SA"/>
      </w:rPr>
    </w:lvl>
    <w:lvl w:ilvl="7" w:tplc="1F545A38">
      <w:numFmt w:val="bullet"/>
      <w:lvlText w:val="•"/>
      <w:lvlJc w:val="left"/>
      <w:pPr>
        <w:ind w:left="6850" w:hanging="360"/>
      </w:pPr>
      <w:rPr>
        <w:rFonts w:hint="default"/>
        <w:lang w:val="tr-TR" w:eastAsia="en-US" w:bidi="ar-SA"/>
      </w:rPr>
    </w:lvl>
    <w:lvl w:ilvl="8" w:tplc="969C77C0">
      <w:numFmt w:val="bullet"/>
      <w:lvlText w:val="•"/>
      <w:lvlJc w:val="left"/>
      <w:pPr>
        <w:ind w:left="7855" w:hanging="360"/>
      </w:pPr>
      <w:rPr>
        <w:rFonts w:hint="default"/>
        <w:lang w:val="tr-TR" w:eastAsia="en-US" w:bidi="ar-SA"/>
      </w:rPr>
    </w:lvl>
  </w:abstractNum>
  <w:abstractNum w:abstractNumId="14" w15:restartNumberingAfterBreak="0">
    <w:nsid w:val="5AC341E3"/>
    <w:multiLevelType w:val="hybridMultilevel"/>
    <w:tmpl w:val="E048BC02"/>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600F4C"/>
    <w:multiLevelType w:val="hybridMultilevel"/>
    <w:tmpl w:val="D6808186"/>
    <w:lvl w:ilvl="0" w:tplc="D9540D5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F37F32"/>
    <w:multiLevelType w:val="hybridMultilevel"/>
    <w:tmpl w:val="C6C87C3C"/>
    <w:lvl w:ilvl="0" w:tplc="7C24E03E">
      <w:start w:val="1"/>
      <w:numFmt w:val="decimal"/>
      <w:lvlText w:val="%1-"/>
      <w:lvlJc w:val="left"/>
      <w:pPr>
        <w:ind w:left="1197" w:hanging="360"/>
      </w:pPr>
      <w:rPr>
        <w:rFonts w:ascii="Times New Roman" w:eastAsia="Constantia" w:hAnsi="Times New Roman" w:cs="Times New Roman" w:hint="default"/>
        <w:b/>
        <w:bCs/>
        <w:i w:val="0"/>
        <w:iCs w:val="0"/>
        <w:spacing w:val="-1"/>
        <w:w w:val="100"/>
        <w:sz w:val="24"/>
        <w:szCs w:val="24"/>
        <w:lang w:val="tr-TR" w:eastAsia="en-US" w:bidi="ar-SA"/>
      </w:rPr>
    </w:lvl>
    <w:lvl w:ilvl="1" w:tplc="3A66B12E">
      <w:numFmt w:val="bullet"/>
      <w:lvlText w:val="•"/>
      <w:lvlJc w:val="left"/>
      <w:pPr>
        <w:ind w:left="2066" w:hanging="360"/>
      </w:pPr>
      <w:rPr>
        <w:rFonts w:hint="default"/>
        <w:lang w:val="tr-TR" w:eastAsia="en-US" w:bidi="ar-SA"/>
      </w:rPr>
    </w:lvl>
    <w:lvl w:ilvl="2" w:tplc="C7F6B95E">
      <w:numFmt w:val="bullet"/>
      <w:lvlText w:val="•"/>
      <w:lvlJc w:val="left"/>
      <w:pPr>
        <w:ind w:left="2933" w:hanging="360"/>
      </w:pPr>
      <w:rPr>
        <w:rFonts w:hint="default"/>
        <w:lang w:val="tr-TR" w:eastAsia="en-US" w:bidi="ar-SA"/>
      </w:rPr>
    </w:lvl>
    <w:lvl w:ilvl="3" w:tplc="F3D4B1B8">
      <w:numFmt w:val="bullet"/>
      <w:lvlText w:val="•"/>
      <w:lvlJc w:val="left"/>
      <w:pPr>
        <w:ind w:left="3799" w:hanging="360"/>
      </w:pPr>
      <w:rPr>
        <w:rFonts w:hint="default"/>
        <w:lang w:val="tr-TR" w:eastAsia="en-US" w:bidi="ar-SA"/>
      </w:rPr>
    </w:lvl>
    <w:lvl w:ilvl="4" w:tplc="6E8C6C2C">
      <w:numFmt w:val="bullet"/>
      <w:lvlText w:val="•"/>
      <w:lvlJc w:val="left"/>
      <w:pPr>
        <w:ind w:left="4666" w:hanging="360"/>
      </w:pPr>
      <w:rPr>
        <w:rFonts w:hint="default"/>
        <w:lang w:val="tr-TR" w:eastAsia="en-US" w:bidi="ar-SA"/>
      </w:rPr>
    </w:lvl>
    <w:lvl w:ilvl="5" w:tplc="33BE6C74">
      <w:numFmt w:val="bullet"/>
      <w:lvlText w:val="•"/>
      <w:lvlJc w:val="left"/>
      <w:pPr>
        <w:ind w:left="5533" w:hanging="360"/>
      </w:pPr>
      <w:rPr>
        <w:rFonts w:hint="default"/>
        <w:lang w:val="tr-TR" w:eastAsia="en-US" w:bidi="ar-SA"/>
      </w:rPr>
    </w:lvl>
    <w:lvl w:ilvl="6" w:tplc="2B361002">
      <w:numFmt w:val="bullet"/>
      <w:lvlText w:val="•"/>
      <w:lvlJc w:val="left"/>
      <w:pPr>
        <w:ind w:left="6399" w:hanging="360"/>
      </w:pPr>
      <w:rPr>
        <w:rFonts w:hint="default"/>
        <w:lang w:val="tr-TR" w:eastAsia="en-US" w:bidi="ar-SA"/>
      </w:rPr>
    </w:lvl>
    <w:lvl w:ilvl="7" w:tplc="7C3098DE">
      <w:numFmt w:val="bullet"/>
      <w:lvlText w:val="•"/>
      <w:lvlJc w:val="left"/>
      <w:pPr>
        <w:ind w:left="7266" w:hanging="360"/>
      </w:pPr>
      <w:rPr>
        <w:rFonts w:hint="default"/>
        <w:lang w:val="tr-TR" w:eastAsia="en-US" w:bidi="ar-SA"/>
      </w:rPr>
    </w:lvl>
    <w:lvl w:ilvl="8" w:tplc="E1122378">
      <w:numFmt w:val="bullet"/>
      <w:lvlText w:val="•"/>
      <w:lvlJc w:val="left"/>
      <w:pPr>
        <w:ind w:left="8132" w:hanging="360"/>
      </w:pPr>
      <w:rPr>
        <w:rFonts w:hint="default"/>
        <w:lang w:val="tr-TR" w:eastAsia="en-US" w:bidi="ar-SA"/>
      </w:rPr>
    </w:lvl>
  </w:abstractNum>
  <w:abstractNum w:abstractNumId="17" w15:restartNumberingAfterBreak="0">
    <w:nsid w:val="72E80C17"/>
    <w:multiLevelType w:val="hybridMultilevel"/>
    <w:tmpl w:val="4B80C718"/>
    <w:lvl w:ilvl="0" w:tplc="15AE21C2">
      <w:start w:val="2"/>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8" w15:restartNumberingAfterBreak="0">
    <w:nsid w:val="7411028F"/>
    <w:multiLevelType w:val="hybridMultilevel"/>
    <w:tmpl w:val="B068FB38"/>
    <w:lvl w:ilvl="0" w:tplc="D5C69D86">
      <w:start w:val="1"/>
      <w:numFmt w:val="decimal"/>
      <w:lvlText w:val="%1."/>
      <w:lvlJc w:val="left"/>
      <w:pPr>
        <w:ind w:left="477" w:hanging="360"/>
      </w:pPr>
      <w:rPr>
        <w:rFonts w:hint="default"/>
        <w:i w:val="0"/>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9" w15:restartNumberingAfterBreak="0">
    <w:nsid w:val="77D86650"/>
    <w:multiLevelType w:val="multilevel"/>
    <w:tmpl w:val="94B68AA6"/>
    <w:lvl w:ilvl="0">
      <w:numFmt w:val="decimal"/>
      <w:lvlText w:val="%1."/>
      <w:lvlJc w:val="left"/>
      <w:pPr>
        <w:ind w:left="720" w:hanging="720"/>
      </w:pPr>
      <w:rPr>
        <w:rFonts w:hint="default"/>
      </w:rPr>
    </w:lvl>
    <w:lvl w:ilvl="1">
      <w:start w:val="1"/>
      <w:numFmt w:val="decimal"/>
      <w:lvlText w:val="%1.%2-"/>
      <w:lvlJc w:val="left"/>
      <w:pPr>
        <w:ind w:left="1557"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496" w:hanging="1800"/>
      </w:pPr>
      <w:rPr>
        <w:rFonts w:hint="default"/>
      </w:rPr>
    </w:lvl>
  </w:abstractNum>
  <w:abstractNum w:abstractNumId="20" w15:restartNumberingAfterBreak="0">
    <w:nsid w:val="78A51133"/>
    <w:multiLevelType w:val="hybridMultilevel"/>
    <w:tmpl w:val="7460E2DE"/>
    <w:lvl w:ilvl="0" w:tplc="2062B970">
      <w:start w:val="1"/>
      <w:numFmt w:val="decimal"/>
      <w:lvlText w:val="%1."/>
      <w:lvlJc w:val="left"/>
      <w:pPr>
        <w:ind w:left="1557" w:hanging="360"/>
      </w:pPr>
      <w:rPr>
        <w:rFonts w:hint="default"/>
      </w:rPr>
    </w:lvl>
    <w:lvl w:ilvl="1" w:tplc="041F0019">
      <w:start w:val="1"/>
      <w:numFmt w:val="lowerLetter"/>
      <w:lvlText w:val="%2."/>
      <w:lvlJc w:val="left"/>
      <w:pPr>
        <w:ind w:left="2277" w:hanging="360"/>
      </w:pPr>
    </w:lvl>
    <w:lvl w:ilvl="2" w:tplc="041F001B">
      <w:start w:val="1"/>
      <w:numFmt w:val="lowerRoman"/>
      <w:lvlText w:val="%3."/>
      <w:lvlJc w:val="right"/>
      <w:pPr>
        <w:ind w:left="2997" w:hanging="180"/>
      </w:pPr>
    </w:lvl>
    <w:lvl w:ilvl="3" w:tplc="041F000F" w:tentative="1">
      <w:start w:val="1"/>
      <w:numFmt w:val="decimal"/>
      <w:lvlText w:val="%4."/>
      <w:lvlJc w:val="left"/>
      <w:pPr>
        <w:ind w:left="3717" w:hanging="360"/>
      </w:pPr>
    </w:lvl>
    <w:lvl w:ilvl="4" w:tplc="041F0019" w:tentative="1">
      <w:start w:val="1"/>
      <w:numFmt w:val="lowerLetter"/>
      <w:lvlText w:val="%5."/>
      <w:lvlJc w:val="left"/>
      <w:pPr>
        <w:ind w:left="4437" w:hanging="360"/>
      </w:pPr>
    </w:lvl>
    <w:lvl w:ilvl="5" w:tplc="041F001B" w:tentative="1">
      <w:start w:val="1"/>
      <w:numFmt w:val="lowerRoman"/>
      <w:lvlText w:val="%6."/>
      <w:lvlJc w:val="right"/>
      <w:pPr>
        <w:ind w:left="5157" w:hanging="180"/>
      </w:pPr>
    </w:lvl>
    <w:lvl w:ilvl="6" w:tplc="041F000F" w:tentative="1">
      <w:start w:val="1"/>
      <w:numFmt w:val="decimal"/>
      <w:lvlText w:val="%7."/>
      <w:lvlJc w:val="left"/>
      <w:pPr>
        <w:ind w:left="5877" w:hanging="360"/>
      </w:pPr>
    </w:lvl>
    <w:lvl w:ilvl="7" w:tplc="041F0019" w:tentative="1">
      <w:start w:val="1"/>
      <w:numFmt w:val="lowerLetter"/>
      <w:lvlText w:val="%8."/>
      <w:lvlJc w:val="left"/>
      <w:pPr>
        <w:ind w:left="6597" w:hanging="360"/>
      </w:pPr>
    </w:lvl>
    <w:lvl w:ilvl="8" w:tplc="041F001B" w:tentative="1">
      <w:start w:val="1"/>
      <w:numFmt w:val="lowerRoman"/>
      <w:lvlText w:val="%9."/>
      <w:lvlJc w:val="right"/>
      <w:pPr>
        <w:ind w:left="7317" w:hanging="180"/>
      </w:pPr>
    </w:lvl>
  </w:abstractNum>
  <w:abstractNum w:abstractNumId="21" w15:restartNumberingAfterBreak="0">
    <w:nsid w:val="7E7C271E"/>
    <w:multiLevelType w:val="hybridMultilevel"/>
    <w:tmpl w:val="A35C78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9512915">
    <w:abstractNumId w:val="16"/>
  </w:num>
  <w:num w:numId="2" w16cid:durableId="473984644">
    <w:abstractNumId w:val="10"/>
  </w:num>
  <w:num w:numId="3" w16cid:durableId="1343698829">
    <w:abstractNumId w:val="13"/>
  </w:num>
  <w:num w:numId="4" w16cid:durableId="1237593503">
    <w:abstractNumId w:val="4"/>
  </w:num>
  <w:num w:numId="5" w16cid:durableId="253437062">
    <w:abstractNumId w:val="0"/>
  </w:num>
  <w:num w:numId="6" w16cid:durableId="419912566">
    <w:abstractNumId w:val="8"/>
  </w:num>
  <w:num w:numId="7" w16cid:durableId="1950775701">
    <w:abstractNumId w:val="1"/>
  </w:num>
  <w:num w:numId="8" w16cid:durableId="1335567270">
    <w:abstractNumId w:val="5"/>
  </w:num>
  <w:num w:numId="9" w16cid:durableId="1537691469">
    <w:abstractNumId w:val="6"/>
  </w:num>
  <w:num w:numId="10" w16cid:durableId="557206151">
    <w:abstractNumId w:val="2"/>
  </w:num>
  <w:num w:numId="11" w16cid:durableId="547693250">
    <w:abstractNumId w:val="7"/>
  </w:num>
  <w:num w:numId="12" w16cid:durableId="439957760">
    <w:abstractNumId w:val="19"/>
  </w:num>
  <w:num w:numId="13" w16cid:durableId="1714693334">
    <w:abstractNumId w:val="12"/>
  </w:num>
  <w:num w:numId="14" w16cid:durableId="353267637">
    <w:abstractNumId w:val="11"/>
  </w:num>
  <w:num w:numId="15" w16cid:durableId="1804614905">
    <w:abstractNumId w:val="20"/>
  </w:num>
  <w:num w:numId="16" w16cid:durableId="374279385">
    <w:abstractNumId w:val="18"/>
  </w:num>
  <w:num w:numId="17" w16cid:durableId="956646653">
    <w:abstractNumId w:val="21"/>
  </w:num>
  <w:num w:numId="18" w16cid:durableId="2087336689">
    <w:abstractNumId w:val="9"/>
  </w:num>
  <w:num w:numId="19" w16cid:durableId="214971701">
    <w:abstractNumId w:val="14"/>
  </w:num>
  <w:num w:numId="20" w16cid:durableId="1020814215">
    <w:abstractNumId w:val="3"/>
  </w:num>
  <w:num w:numId="21" w16cid:durableId="314384259">
    <w:abstractNumId w:val="15"/>
  </w:num>
  <w:num w:numId="22" w16cid:durableId="423695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90"/>
    <w:rsid w:val="00064E7D"/>
    <w:rsid w:val="000A14D5"/>
    <w:rsid w:val="001260E4"/>
    <w:rsid w:val="002C1821"/>
    <w:rsid w:val="003A5932"/>
    <w:rsid w:val="003B4F75"/>
    <w:rsid w:val="004116E3"/>
    <w:rsid w:val="0042688B"/>
    <w:rsid w:val="004522BE"/>
    <w:rsid w:val="00456B7D"/>
    <w:rsid w:val="00463144"/>
    <w:rsid w:val="004B48B9"/>
    <w:rsid w:val="004C058D"/>
    <w:rsid w:val="00560990"/>
    <w:rsid w:val="00720784"/>
    <w:rsid w:val="007C4DA1"/>
    <w:rsid w:val="007C6134"/>
    <w:rsid w:val="00844765"/>
    <w:rsid w:val="0093022C"/>
    <w:rsid w:val="00994034"/>
    <w:rsid w:val="00A2219E"/>
    <w:rsid w:val="00A56D5E"/>
    <w:rsid w:val="00A76AC1"/>
    <w:rsid w:val="00AB143F"/>
    <w:rsid w:val="00B20866"/>
    <w:rsid w:val="00B4351B"/>
    <w:rsid w:val="00B64BFE"/>
    <w:rsid w:val="00D0487A"/>
    <w:rsid w:val="00D96C72"/>
    <w:rsid w:val="00E251E8"/>
    <w:rsid w:val="00E52F37"/>
    <w:rsid w:val="00F42A4F"/>
    <w:rsid w:val="00F61A8C"/>
    <w:rsid w:val="00FA6669"/>
    <w:rsid w:val="00FD427E"/>
    <w:rsid w:val="00FF5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18DB"/>
  <w15:docId w15:val="{1FF3CD89-3CC9-471F-B7C0-172A33F0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ind w:left="1026" w:right="1018"/>
      <w:jc w:val="center"/>
    </w:pPr>
    <w:rPr>
      <w:rFonts w:ascii="Constantia" w:eastAsia="Constantia" w:hAnsi="Constantia" w:cs="Constantia"/>
      <w:b/>
      <w:bCs/>
      <w:sz w:val="72"/>
      <w:szCs w:val="72"/>
    </w:rPr>
  </w:style>
  <w:style w:type="paragraph" w:styleId="ListeParagraf">
    <w:name w:val="List Paragraph"/>
    <w:basedOn w:val="Normal"/>
    <w:uiPriority w:val="34"/>
    <w:qFormat/>
    <w:pPr>
      <w:ind w:left="1195" w:hanging="35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E251E8"/>
    <w:pPr>
      <w:widowControl/>
      <w:autoSpaceDE/>
      <w:autoSpaceDN/>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E251E8"/>
    <w:rPr>
      <w:sz w:val="20"/>
      <w:szCs w:val="20"/>
      <w:lang w:val="tr-TR"/>
    </w:rPr>
  </w:style>
  <w:style w:type="paragraph" w:customStyle="1" w:styleId="ortabalkbold">
    <w:name w:val="ortabalkbold"/>
    <w:basedOn w:val="Normal"/>
    <w:rsid w:val="00E251E8"/>
    <w:pPr>
      <w:widowControl/>
      <w:autoSpaceDE/>
      <w:autoSpaceDN/>
      <w:spacing w:before="100" w:beforeAutospacing="1" w:after="100" w:afterAutospacing="1"/>
    </w:pPr>
    <w:rPr>
      <w:sz w:val="24"/>
      <w:szCs w:val="24"/>
      <w:lang w:eastAsia="tr-TR"/>
    </w:rPr>
  </w:style>
  <w:style w:type="paragraph" w:customStyle="1" w:styleId="metin">
    <w:name w:val="metin"/>
    <w:basedOn w:val="Normal"/>
    <w:rsid w:val="00E251E8"/>
    <w:pPr>
      <w:widowControl/>
      <w:autoSpaceDE/>
      <w:autoSpaceDN/>
      <w:spacing w:before="100" w:beforeAutospacing="1" w:after="100" w:afterAutospacing="1"/>
    </w:pPr>
    <w:rPr>
      <w:sz w:val="24"/>
      <w:szCs w:val="24"/>
      <w:lang w:eastAsia="tr-TR"/>
    </w:rPr>
  </w:style>
  <w:style w:type="character" w:styleId="DipnotBavurusu">
    <w:name w:val="footnote reference"/>
    <w:basedOn w:val="VarsaylanParagrafYazTipi"/>
    <w:uiPriority w:val="99"/>
    <w:semiHidden/>
    <w:unhideWhenUsed/>
    <w:rsid w:val="00E251E8"/>
    <w:rPr>
      <w:vertAlign w:val="superscript"/>
    </w:rPr>
  </w:style>
  <w:style w:type="character" w:customStyle="1" w:styleId="spelle">
    <w:name w:val="spelle"/>
    <w:basedOn w:val="VarsaylanParagrafYazTipi"/>
    <w:rsid w:val="00E251E8"/>
  </w:style>
  <w:style w:type="paragraph" w:styleId="NormalWeb">
    <w:name w:val="Normal (Web)"/>
    <w:basedOn w:val="Normal"/>
    <w:uiPriority w:val="99"/>
    <w:semiHidden/>
    <w:unhideWhenUsed/>
    <w:rsid w:val="00E52F37"/>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52F37"/>
    <w:rPr>
      <w:b/>
      <w:bCs/>
    </w:rPr>
  </w:style>
  <w:style w:type="character" w:styleId="Kpr">
    <w:name w:val="Hyperlink"/>
    <w:basedOn w:val="VarsaylanParagrafYazTipi"/>
    <w:uiPriority w:val="99"/>
    <w:unhideWhenUsed/>
    <w:rsid w:val="00E52F37"/>
    <w:rPr>
      <w:color w:val="0000FF"/>
      <w:u w:val="single"/>
    </w:rPr>
  </w:style>
  <w:style w:type="character" w:customStyle="1" w:styleId="zmlenmeyenBahsetme1">
    <w:name w:val="Çözümlenmeyen Bahsetme1"/>
    <w:basedOn w:val="VarsaylanParagrafYazTipi"/>
    <w:uiPriority w:val="99"/>
    <w:semiHidden/>
    <w:unhideWhenUsed/>
    <w:rsid w:val="00F61A8C"/>
    <w:rPr>
      <w:color w:val="605E5C"/>
      <w:shd w:val="clear" w:color="auto" w:fill="E1DFDD"/>
    </w:rPr>
  </w:style>
  <w:style w:type="character" w:customStyle="1" w:styleId="GvdeMetniChar">
    <w:name w:val="Gövde Metni Char"/>
    <w:basedOn w:val="VarsaylanParagrafYazTipi"/>
    <w:link w:val="GvdeMetni"/>
    <w:uiPriority w:val="1"/>
    <w:rsid w:val="003A5932"/>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4522BE"/>
    <w:pPr>
      <w:tabs>
        <w:tab w:val="center" w:pos="4536"/>
        <w:tab w:val="right" w:pos="9072"/>
      </w:tabs>
    </w:pPr>
  </w:style>
  <w:style w:type="character" w:customStyle="1" w:styleId="stBilgiChar">
    <w:name w:val="Üst Bilgi Char"/>
    <w:basedOn w:val="VarsaylanParagrafYazTipi"/>
    <w:link w:val="stBilgi"/>
    <w:uiPriority w:val="99"/>
    <w:rsid w:val="004522BE"/>
    <w:rPr>
      <w:rFonts w:ascii="Times New Roman" w:eastAsia="Times New Roman" w:hAnsi="Times New Roman" w:cs="Times New Roman"/>
      <w:lang w:val="tr-TR"/>
    </w:rPr>
  </w:style>
  <w:style w:type="paragraph" w:styleId="AltBilgi">
    <w:name w:val="footer"/>
    <w:basedOn w:val="Normal"/>
    <w:link w:val="AltBilgiChar"/>
    <w:uiPriority w:val="99"/>
    <w:unhideWhenUsed/>
    <w:rsid w:val="004522BE"/>
    <w:pPr>
      <w:tabs>
        <w:tab w:val="center" w:pos="4536"/>
        <w:tab w:val="right" w:pos="9072"/>
      </w:tabs>
    </w:pPr>
  </w:style>
  <w:style w:type="character" w:customStyle="1" w:styleId="AltBilgiChar">
    <w:name w:val="Alt Bilgi Char"/>
    <w:basedOn w:val="VarsaylanParagrafYazTipi"/>
    <w:link w:val="AltBilgi"/>
    <w:uiPriority w:val="99"/>
    <w:rsid w:val="004522B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20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31332&amp;MevzuatTur=8&amp;MevzuatTertip=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alite.karatekin.edu.tr/tr-anasayf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760B9-8902-4774-9ED5-93277008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2492</Words>
  <Characters>14211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Arzu EVECEN</cp:lastModifiedBy>
  <cp:revision>2</cp:revision>
  <cp:lastPrinted>2025-01-30T08:30:00Z</cp:lastPrinted>
  <dcterms:created xsi:type="dcterms:W3CDTF">2025-01-30T10:22:00Z</dcterms:created>
  <dcterms:modified xsi:type="dcterms:W3CDTF">2025-01-30T10:22:00Z</dcterms:modified>
</cp:coreProperties>
</file>